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E21D" w14:textId="77777777" w:rsidR="00DE1004" w:rsidRPr="00DE1004" w:rsidRDefault="00DE1004" w:rsidP="00DE1004">
      <w:pPr>
        <w:spacing w:line="276" w:lineRule="auto"/>
        <w:jc w:val="center"/>
        <w:rPr>
          <w:rFonts w:ascii="GHEA Grapalat" w:eastAsia="Times New Roman" w:hAnsi="GHEA Grapalat" w:cs="Times New Roman"/>
          <w:b/>
          <w:color w:val="000000" w:themeColor="text1"/>
          <w:lang w:val="hy-AM"/>
        </w:rPr>
      </w:pPr>
      <w:r w:rsidRPr="00DE1004">
        <w:rPr>
          <w:rFonts w:ascii="GHEA Grapalat" w:eastAsia="Times New Roman" w:hAnsi="GHEA Grapalat" w:cs="Times New Roman"/>
          <w:b/>
          <w:color w:val="000000" w:themeColor="text1"/>
          <w:lang w:val="hy-AM"/>
        </w:rPr>
        <w:t>ՀԱՅՏԱՐԱՐՈՒԹՅՈՒՆ</w:t>
      </w:r>
    </w:p>
    <w:p w14:paraId="66944D1F" w14:textId="77777777" w:rsidR="00DE1004" w:rsidRPr="00DE1004" w:rsidRDefault="00DE1004" w:rsidP="00DE1004">
      <w:pPr>
        <w:spacing w:after="0" w:line="276" w:lineRule="auto"/>
        <w:jc w:val="center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ԹԱԼԻՆ ՀԱՄԱՅՆՔԻ ՍԵՓԱԿԱՆՈՒԹՅՈՒՆ ՀԱՆԴԻՍԱՑՈՂ ՀՈՂԱՄԱՍԵՐԸ ՄՐՑՈՒՅԹՈՎ, ՎԱՐՁԱԿԱԼՈՒԹՅԱՆ ԻՐԱՎՈՒՆՔՈՎ ՕԳՏԱԳՈՐԾՄԱՆ ՏՐԱՄԱԴՐԵԼՈՒ ՄԱՍԻՆ</w:t>
      </w:r>
    </w:p>
    <w:p w14:paraId="625F8F40" w14:textId="77777777" w:rsidR="00DE1004" w:rsidRPr="00DE1004" w:rsidRDefault="00DE1004" w:rsidP="00DE1004">
      <w:pPr>
        <w:spacing w:after="0"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color w:val="000000" w:themeColor="text1"/>
          <w:lang w:val="hy-AM"/>
        </w:rPr>
        <w:t>2026 թվականի հուլիսի 15-ին ժամը 11:00-ին  Թալինի համայնքապետարանում (հասցեն՝ ք. Թալին, Գայի փ. 1, 3-րդ հարկ) անցկացնել մրցույթ, համայնքի սեփականություն հանդիսացող հողամասերը վարձակալության իրավունքով  օգտագործման տրամադրելու համար:</w:t>
      </w:r>
    </w:p>
    <w:p w14:paraId="07078729" w14:textId="77777777" w:rsidR="00DE1004" w:rsidRPr="00DE1004" w:rsidRDefault="00DE1004" w:rsidP="00DE1004">
      <w:pPr>
        <w:spacing w:after="0" w:line="276" w:lineRule="auto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color w:val="000000" w:themeColor="text1"/>
          <w:lang w:val="hy-AM"/>
        </w:rPr>
        <w:t xml:space="preserve">Մրցույթի առարկա են հանդիսանում՝                                                 </w:t>
      </w:r>
    </w:p>
    <w:p w14:paraId="46D8DB81" w14:textId="77777777" w:rsidR="00DE1004" w:rsidRPr="00DE1004" w:rsidRDefault="00DE1004" w:rsidP="00DE1004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b/>
          <w:color w:val="000000" w:themeColor="text1"/>
          <w:lang w:val="hy-AM"/>
        </w:rPr>
        <w:t>Լոտ 1</w:t>
      </w:r>
      <w:r w:rsidRPr="00DE1004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DE1004">
        <w:rPr>
          <w:rFonts w:ascii="GHEA Grapalat" w:hAnsi="GHEA Grapalat"/>
          <w:color w:val="000000" w:themeColor="text1"/>
          <w:lang w:val="hy-AM"/>
        </w:rPr>
        <w:t xml:space="preserve"> Թալին համայնքի Արագածավան բնակավայրի վարչական տարածքում գտնվող 02-016-0258-0670 ծածկագրով 0,02375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25 տարի ժամկետով, հողամասի մեկնարկային գինը  կազմում է տարեկան 5,000 ՀՀ դրամ։ Մրցույթի նախավճարի չափը հաշվարկվում է մեկնարկային գնի 5 տոկոսի չափով՝ 250 ՀՀ դրամ, իսկ մրցույթային քայլի չափը հաշվարկվում է մեկնարկային գնի 5 տոկոսի չափով՝ 250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0869B2C4" w14:textId="77777777" w:rsidR="00DE1004" w:rsidRPr="00DE1004" w:rsidRDefault="00DE1004" w:rsidP="00DE1004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b/>
          <w:color w:val="000000" w:themeColor="text1"/>
          <w:lang w:val="hy-AM"/>
        </w:rPr>
        <w:t>Լոտ 2</w:t>
      </w:r>
      <w:r w:rsidRPr="00DE1004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DE1004">
        <w:rPr>
          <w:rFonts w:ascii="GHEA Grapalat" w:hAnsi="GHEA Grapalat"/>
          <w:color w:val="000000" w:themeColor="text1"/>
          <w:lang w:val="hy-AM"/>
        </w:rPr>
        <w:t xml:space="preserve"> Թալին համայնքի Դիան բնակավայրի վարչական տարածքում գտնվող 02-0380107-0078 ծածկագրով 0,76185 հա մակերեսով հողամասը, նպատակային նշանակությունը՝ գյուղատնտեսական, գործառնական նշանակությունը՝ վարելահող, տրամադրվում է նպատակային օգտագործելու համար: Մրցույթի առարկա հանդիսացող հողամասը տրամադրվում է 25 տարի ժամկետով, հողամասի մեկնարկային գինը  կազմում է տարեկան 12,000 ՀՀ դրամ։ Մրցույթի նախավճարի չափը հաշվարկվում է մեկնարկային գնի 5 տոկոսի չափով՝ 600 ՀՀ դրամ, իսկ մրցույթային քայլի չափը հաշվարկվում է մեկնարկային գնի 5 տոկոսի չափով՝ 600 ՀՀ դրամ։ Մրցույթի նախավճարը պետք է վճարվի մրցույթի անցկացման օրը՝ մրցույթը սկսելուց առնվազն 30 րոպե առաջ։ Հողամասից ոչ հեռու առկա է ճանապարհ, հողամասը չի գտնվում ՀՀ հողային օրենսգրքի 60-րդ հոդվածի սահմանափակումների ցանկում:</w:t>
      </w:r>
    </w:p>
    <w:p w14:paraId="59FBC6F1" w14:textId="77777777" w:rsidR="00DE1004" w:rsidRPr="00DE1004" w:rsidRDefault="00DE1004" w:rsidP="00DE1004">
      <w:pPr>
        <w:spacing w:line="276" w:lineRule="auto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DE1004">
        <w:rPr>
          <w:rFonts w:ascii="GHEA Grapalat" w:hAnsi="GHEA Grapalat"/>
          <w:b/>
          <w:color w:val="000000" w:themeColor="text1"/>
          <w:lang w:val="hy-AM"/>
        </w:rPr>
        <w:t>Լոտ 3</w:t>
      </w:r>
      <w:r w:rsidRPr="00DE1004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DE1004">
        <w:rPr>
          <w:rFonts w:ascii="GHEA Grapalat" w:hAnsi="GHEA Grapalat"/>
          <w:color w:val="000000" w:themeColor="text1"/>
          <w:lang w:val="hy-AM"/>
        </w:rPr>
        <w:t xml:space="preserve"> Թալին համայնքի Մաստարա բնակավայրի վարչական տարածքում գտնվող 02-069-0363-0005 ծածկագրով 0,73607 հա մակերեսով հողամասը, նպատակային </w:t>
      </w:r>
      <w:r w:rsidRPr="00DE1004">
        <w:rPr>
          <w:rFonts w:ascii="GHEA Grapalat" w:hAnsi="GHEA Grapalat"/>
          <w:color w:val="000000" w:themeColor="text1"/>
          <w:lang w:val="hy-AM"/>
        </w:rPr>
        <w:lastRenderedPageBreak/>
        <w:t>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25 տարի ժամկետով, հողամասի մեկնարկային գինը  կազմում է տարեկան 9,000 ՀՀ դրամ։ Մրցույթի նախավճարի չափը հաշվարկվում է մեկնարկային գնի 5 տոկոսի չափով՝ 450 ՀՀ դրամ, իսկ մրցույթային քայլի չափը հաշվարկվում է մեկնարկային գնի 5 տոկոսի չափով՝ 450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2B0BFF2B" w14:textId="77777777" w:rsidR="00DE1004" w:rsidRPr="00DE1004" w:rsidRDefault="00DE1004" w:rsidP="00DE1004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b/>
          <w:color w:val="000000" w:themeColor="text1"/>
          <w:lang w:val="hy-AM"/>
        </w:rPr>
        <w:t>Լոտ 4</w:t>
      </w:r>
      <w:r w:rsidRPr="00DE1004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DE1004">
        <w:rPr>
          <w:rFonts w:ascii="GHEA Grapalat" w:hAnsi="GHEA Grapalat"/>
          <w:color w:val="000000" w:themeColor="text1"/>
          <w:lang w:val="hy-AM"/>
        </w:rPr>
        <w:t xml:space="preserve"> Թալին համայնքի Արագածավան բնակավայրի վարչական տարածքում գտնվող 02-016-0258-0673 ծածկագրով 0,56434 հա մակերեսով հողամասը, նպատակային նշանակությունը՝ գյուղատնտեսական, գործառնական նշանակությունը՝ 0,07946 հա արոտավայր և 0,48488 հա վարելահող, տրամադրվում է նպատակային օգտագործելու համար: Մրցույթի առարկա հանդիսացող հողամասը տրամադրվում է 5 տարի ժամկետով, հողամասի մեկնարկային գինը  կազմում է տարեկան 8,500 ՀՀ դրամ։ Մրցույթի նախավճարի չափը հաշվարկվում է մեկնարկային գնի 5 տոկոսի չափով՝ 425 ՀՀ դրամ, իսկ մրցույթային քայլի չափը հաշվարկվում է մեկնարկային գնի 5 տոկոսի չափով՝ 425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0648D284" w14:textId="77777777" w:rsidR="00DE1004" w:rsidRPr="00DE1004" w:rsidRDefault="00DE1004" w:rsidP="00DE1004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b/>
          <w:color w:val="000000" w:themeColor="text1"/>
          <w:lang w:val="hy-AM"/>
        </w:rPr>
        <w:t>Լոտ 5</w:t>
      </w:r>
      <w:r w:rsidRPr="00DE1004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DE1004">
        <w:rPr>
          <w:rFonts w:ascii="GHEA Grapalat" w:hAnsi="GHEA Grapalat"/>
          <w:color w:val="000000" w:themeColor="text1"/>
          <w:lang w:val="hy-AM"/>
        </w:rPr>
        <w:t xml:space="preserve"> Թալին համայնքի Դավթաշեն բնակավայրի վարչական տարածքում գտնվող 02-036-0114-0010 ծածկագրով 0,71836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5 տարի ժամկետով, հողամասի մեկնարկային գինը  կազմում է տարեկան 9,000 ՀՀ դրամ։ Մրցույթի նախավճարի չափը հաշվարկվում է մեկնարկային գնի 5 տոկոսի չափով՝ 450 ՀՀ դրամ, իսկ մրցույթային քայլի չափը հաշվարկվում է մեկնարկային գնի 5 տոկոսի չափով՝ 450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32C0C6C7" w14:textId="77777777" w:rsidR="00DE1004" w:rsidRPr="00DE1004" w:rsidRDefault="00DE1004" w:rsidP="00DE1004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b/>
          <w:color w:val="000000" w:themeColor="text1"/>
          <w:lang w:val="hy-AM"/>
        </w:rPr>
        <w:t>Լոտ 6</w:t>
      </w:r>
      <w:r w:rsidRPr="00DE1004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DE1004">
        <w:rPr>
          <w:rFonts w:ascii="GHEA Grapalat" w:hAnsi="GHEA Grapalat"/>
          <w:color w:val="000000" w:themeColor="text1"/>
          <w:lang w:val="hy-AM"/>
        </w:rPr>
        <w:t xml:space="preserve"> Թալին համայնքի Դավթաշեն բնակավայրի վարչական տարածքում գտնվող 02-036-0114-009 ծածկագրով 0,68063 հա մակերեսով հողամասը, նպատակային </w:t>
      </w:r>
      <w:r w:rsidRPr="00DE1004">
        <w:rPr>
          <w:rFonts w:ascii="GHEA Grapalat" w:hAnsi="GHEA Grapalat"/>
          <w:color w:val="000000" w:themeColor="text1"/>
          <w:lang w:val="hy-AM"/>
        </w:rPr>
        <w:lastRenderedPageBreak/>
        <w:t>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5 տարի ժամկետով, հողամասի մեկնարկային գինը  կազմում է տարեկան 8,500 ՀՀ դրամ։ Մրցույթի նախավճարի չափը հաշվարկվում է մեկնարկային գնի 5 տոկոսի չափով՝ 425 ՀՀ դրամ, իսկ մրցույթային քայլի չափը հաշվարկվում է մեկնարկային գնի 5 տոկոսի չափով՝ 425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28969C4F" w14:textId="77777777" w:rsidR="00DE1004" w:rsidRPr="00DE1004" w:rsidRDefault="00DE1004" w:rsidP="00DE1004">
      <w:p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E1004">
        <w:rPr>
          <w:rFonts w:ascii="GHEA Grapalat" w:hAnsi="GHEA Grapalat"/>
          <w:b/>
          <w:color w:val="000000" w:themeColor="text1"/>
          <w:lang w:val="hy-AM"/>
        </w:rPr>
        <w:t>Լոտ 7</w:t>
      </w:r>
      <w:r w:rsidRPr="00DE1004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Pr="00DE1004">
        <w:rPr>
          <w:rFonts w:ascii="GHEA Grapalat" w:hAnsi="GHEA Grapalat"/>
          <w:color w:val="000000" w:themeColor="text1"/>
          <w:lang w:val="hy-AM"/>
        </w:rPr>
        <w:t xml:space="preserve"> Թալին համայնքի Արագածավան բնակավայրի վարչական տարածքում գտնվող 02-016-0255-0106 ծածկագրով 0,09009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3 տարի ժամկետով, հողամասի մեկնարկային գինը  կազմում է տարեկան 5,000 ՀՀ դրամ։ Մրցույթի նախավճարի չափը հաշվարկվում է մեկնարկային գնի 5 տոկոսի չափով՝ 250 ՀՀ դրամ, իսկ մրցույթային քայլի չափը հաշվարկվում է մեկնարկային գնի 5 տոկոսի չափով՝ 250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34F73846" w14:textId="77777777" w:rsidR="00DE1004" w:rsidRPr="00DE1004" w:rsidRDefault="00DE1004" w:rsidP="00DE1004">
      <w:pPr>
        <w:spacing w:after="0" w:line="276" w:lineRule="auto"/>
        <w:jc w:val="both"/>
        <w:rPr>
          <w:rFonts w:ascii="GHEA Grapalat" w:eastAsia="Times New Roman" w:hAnsi="GHEA Grapalat" w:cstheme="minorHAnsi"/>
          <w:bCs/>
          <w:color w:val="000000" w:themeColor="text1"/>
          <w:lang w:val="hy-AM"/>
        </w:rPr>
      </w:pP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Մրցույթին մասնակցել ցանկացողները ներկայացնում են հայտ ըստ առանձին լոտերի, մասնակցության վճարի անդորագիր (որի չափը սահմանված է 5000 ՀՀ դրամ) և անձնագիր։ Հայտերն ընդունվում են երկուշաբթիից-ուրբաթ ժամը 10։00-17։00-ն, ընդմիջում՝ 13։00-14։00-ն։</w:t>
      </w:r>
    </w:p>
    <w:p w14:paraId="0B36AA67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>ի մասնակցության հայտը չի ընդունվում, եթե ներկայացնողը ՀՀ հողային օրենսգրքով սահմանված հողամասի սեփականության իրավունքի սուբյեկտ չէ։</w:t>
      </w:r>
    </w:p>
    <w:p w14:paraId="4B33E425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hAnsi="GHEA Grapalat" w:cstheme="minorHAnsi"/>
          <w:color w:val="000000" w:themeColor="text1"/>
          <w:lang w:val="hy-AM"/>
        </w:rPr>
        <w:t xml:space="preserve">Սակարկողը կարող է գինն ավելացնել մրցույթային քայլի չափից ոչ պակաս գումարով։     Եթե մասնակիցը չի հաղթել, նախավճարը անմիջապես վերադարձվում է նրան, եթե հաղթել  է՝  նախավճարի գումարը ներառվում է  վարձավճարի մեջ։               </w:t>
      </w:r>
    </w:p>
    <w:p w14:paraId="20C43829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hAnsi="GHEA Grapalat" w:cstheme="minorHAnsi"/>
          <w:color w:val="000000" w:themeColor="text1"/>
          <w:lang w:val="hy-AM"/>
        </w:rPr>
        <w:t>Հայտերի ընդունումը և մասնակիցների գրանցումը դադարեցվում է մրցույթի անցկացման օրվանից   3  աշխատանքային օր առաջ։</w:t>
      </w:r>
    </w:p>
    <w:p w14:paraId="22AB32C5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 xml:space="preserve">ն անցկացվում է բաց, որին մասնակցում են հանձնաժողովի անդամները, գրանցված անձիք և </w:t>
      </w: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>ի մասնակից չհամարվող անձիք (դիտորդի կարգավիճակով)։</w:t>
      </w:r>
    </w:p>
    <w:p w14:paraId="1CC77A0C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lastRenderedPageBreak/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 xml:space="preserve">ի մասնակից չհամարվող անձիք </w:t>
      </w: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>ին ներկա գտնվելու համար, յուրաքանչյուր լոտի համար առանձին ներկայացնում են սահմանված չափով (5000 ՀՀ դրամ) մուտքի վճարի անդորագիր և անձնագիր։</w:t>
      </w:r>
    </w:p>
    <w:p w14:paraId="2BA1E6F7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>ն սկսվելու պահից դահլիճ մտնելն արգելվում է։</w:t>
      </w:r>
    </w:p>
    <w:p w14:paraId="7D266BF1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>ն սկսվում է, եթե սակարկողների թիվը մեկ կամ ավել է։</w:t>
      </w:r>
    </w:p>
    <w:p w14:paraId="4607F110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>ի հաղթող է ճանաչվում ամենաբարձր գին առաջարկած մասնակիցը։</w:t>
      </w:r>
    </w:p>
    <w:p w14:paraId="39B7DE09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eastAsia="Times New Roman" w:hAnsi="GHEA Grapalat" w:cstheme="minorHAnsi"/>
          <w:bCs/>
          <w:color w:val="000000" w:themeColor="text1"/>
          <w:lang w:val="hy-AM"/>
        </w:rPr>
        <w:t>Մրցույթ</w:t>
      </w:r>
      <w:r w:rsidRPr="00DE1004">
        <w:rPr>
          <w:rFonts w:ascii="GHEA Grapalat" w:hAnsi="GHEA Grapalat" w:cstheme="minorHAnsi"/>
          <w:color w:val="000000" w:themeColor="text1"/>
          <w:lang w:val="hy-AM"/>
        </w:rPr>
        <w:t>ում հաղթած անձը 10 օրվա ընթացքում պարտավոր է ամբողջությամբ վճարել սակարկությունների արդյունքում ձևավորված գինը, որից հետո 2  օրվա ընթացքում   կողմերի միջև կնքվում է վարձակալության պայմանագիր, որը ենթակա է նոտարական վավերացման և պետական գրանցման։</w:t>
      </w:r>
    </w:p>
    <w:p w14:paraId="5DCDD656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E1004">
        <w:rPr>
          <w:rFonts w:ascii="GHEA Grapalat" w:hAnsi="GHEA Grapalat" w:cstheme="minorHAnsi"/>
          <w:color w:val="000000" w:themeColor="text1"/>
          <w:lang w:val="hy-AM"/>
        </w:rPr>
        <w:t>Լոտի ուսումնասիրման համար կարող եք դիմել Թալինի համայնքապետարան աշխատանքային օրերին 16։00-18։00։</w:t>
      </w:r>
    </w:p>
    <w:p w14:paraId="3CA47DA1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  <w:lang w:val="hy-AM"/>
        </w:rPr>
      </w:pPr>
    </w:p>
    <w:p w14:paraId="0D7461E8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</w:rPr>
      </w:pPr>
    </w:p>
    <w:p w14:paraId="44DCC1A5" w14:textId="77777777" w:rsidR="00DE1004" w:rsidRPr="00DE1004" w:rsidRDefault="00DE1004" w:rsidP="00DE1004">
      <w:pPr>
        <w:pStyle w:val="ListParagraph"/>
        <w:spacing w:after="0" w:line="276" w:lineRule="auto"/>
        <w:ind w:left="0"/>
        <w:jc w:val="both"/>
        <w:rPr>
          <w:rFonts w:ascii="GHEA Grapalat" w:hAnsi="GHEA Grapalat" w:cstheme="minorHAnsi"/>
          <w:color w:val="000000" w:themeColor="text1"/>
        </w:rPr>
      </w:pPr>
    </w:p>
    <w:p w14:paraId="63FDB1E7" w14:textId="77777777" w:rsidR="00DE1004" w:rsidRPr="00DE1004" w:rsidRDefault="00DE1004" w:rsidP="00DE1004">
      <w:pPr>
        <w:pStyle w:val="ListParagraph"/>
        <w:spacing w:after="0" w:line="276" w:lineRule="auto"/>
        <w:ind w:left="0"/>
        <w:jc w:val="right"/>
        <w:rPr>
          <w:rFonts w:ascii="GHEA Grapalat" w:hAnsi="GHEA Grapalat"/>
          <w:color w:val="000000" w:themeColor="text1"/>
        </w:rPr>
      </w:pPr>
      <w:r w:rsidRPr="00DE1004">
        <w:rPr>
          <w:rFonts w:ascii="GHEA Grapalat" w:hAnsi="GHEA Grapalat" w:cstheme="minorHAnsi"/>
          <w:b/>
          <w:color w:val="000000" w:themeColor="text1"/>
          <w:lang w:val="hy-AM"/>
        </w:rPr>
        <w:t>Թ</w:t>
      </w:r>
      <w:r w:rsidRPr="00DE1004">
        <w:rPr>
          <w:rFonts w:ascii="GHEA Grapalat" w:eastAsia="Times New Roman" w:hAnsi="GHEA Grapalat"/>
          <w:b/>
          <w:color w:val="000000" w:themeColor="text1"/>
          <w:lang w:val="hy-AM"/>
        </w:rPr>
        <w:t>ալինի</w:t>
      </w:r>
      <w:r w:rsidRPr="00DE1004">
        <w:rPr>
          <w:rFonts w:ascii="GHEA Grapalat" w:eastAsia="Times New Roman" w:hAnsi="GHEA Grapalat"/>
          <w:b/>
          <w:color w:val="000000" w:themeColor="text1"/>
        </w:rPr>
        <w:t xml:space="preserve">  </w:t>
      </w:r>
      <w:r w:rsidRPr="00DE1004">
        <w:rPr>
          <w:rFonts w:ascii="GHEA Grapalat" w:eastAsia="Times New Roman" w:hAnsi="GHEA Grapalat"/>
          <w:b/>
          <w:color w:val="000000" w:themeColor="text1"/>
          <w:lang w:val="hy-AM"/>
        </w:rPr>
        <w:t xml:space="preserve"> համայնքապետարան</w:t>
      </w:r>
    </w:p>
    <w:p w14:paraId="169ED864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66E03643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428EA28C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74FEB883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6AF969C1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7D5B0E2A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293B679B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67027302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6402FB6D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61746D6C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4A96A67E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107E1CF2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51293C57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35FCB9EF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3B75E7FB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35516013" w14:textId="77777777" w:rsidR="00DE1004" w:rsidRDefault="00DE1004" w:rsidP="00DE1004">
      <w:pPr>
        <w:spacing w:after="0" w:line="240" w:lineRule="auto"/>
        <w:rPr>
          <w:rFonts w:ascii="Sylfaen" w:hAnsi="Sylfaen"/>
          <w:color w:val="000000" w:themeColor="text1"/>
          <w:sz w:val="16"/>
          <w:szCs w:val="16"/>
          <w:lang w:val="ru-RU"/>
        </w:rPr>
      </w:pPr>
    </w:p>
    <w:p w14:paraId="526500DD" w14:textId="77777777" w:rsidR="00BC66D6" w:rsidRPr="00DE1004" w:rsidRDefault="00BC66D6">
      <w:pPr>
        <w:rPr>
          <w:lang w:val="ru-RU"/>
        </w:rPr>
      </w:pPr>
    </w:p>
    <w:sectPr w:rsidR="00BC66D6" w:rsidRPr="00DE1004" w:rsidSect="00DE1004">
      <w:pgSz w:w="12240" w:h="15840"/>
      <w:pgMar w:top="1440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D6"/>
    <w:rsid w:val="000D2BFA"/>
    <w:rsid w:val="00BC66D6"/>
    <w:rsid w:val="00D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12C5"/>
  <w15:chartTrackingRefBased/>
  <w15:docId w15:val="{B1E4912C-618B-4268-A28A-92E670A6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00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6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6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6D6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6D6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BC6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6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Talin Aragatsotn</dc:creator>
  <cp:keywords/>
  <dc:description/>
  <cp:lastModifiedBy>Talin Aragatsotn</cp:lastModifiedBy>
  <cp:revision>2</cp:revision>
  <dcterms:created xsi:type="dcterms:W3CDTF">2026-06-02T10:14:00Z</dcterms:created>
  <dcterms:modified xsi:type="dcterms:W3CDTF">2026-06-02T10:15:00Z</dcterms:modified>
</cp:coreProperties>
</file>