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DBC7" w14:textId="77777777" w:rsidR="00953612" w:rsidRPr="00953612" w:rsidRDefault="00953612" w:rsidP="00953612">
      <w:pPr>
        <w:spacing w:after="0"/>
        <w:ind w:firstLine="709"/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421"/>
        <w:gridCol w:w="3013"/>
        <w:gridCol w:w="709"/>
        <w:gridCol w:w="992"/>
        <w:gridCol w:w="567"/>
        <w:gridCol w:w="1701"/>
        <w:gridCol w:w="1985"/>
      </w:tblGrid>
      <w:tr w:rsidR="00953612" w:rsidRPr="00953612" w14:paraId="7936F673" w14:textId="77777777" w:rsidTr="00953612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78A" w14:textId="77777777" w:rsidR="00953612" w:rsidRPr="00953612" w:rsidRDefault="00953612" w:rsidP="00953612">
            <w:pPr>
              <w:spacing w:after="0"/>
              <w:ind w:firstLine="709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Ծառայության</w:t>
            </w:r>
            <w:proofErr w:type="spellEnd"/>
          </w:p>
        </w:tc>
      </w:tr>
      <w:tr w:rsidR="00953612" w:rsidRPr="00953612" w14:paraId="0D234B69" w14:textId="77777777" w:rsidTr="00953612">
        <w:trPr>
          <w:trHeight w:val="219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9A94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հրավերով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նախատեսված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չափաբաժնի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համարը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02E5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գնումների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պլանով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նախատեսված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միջանցիկ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ծածկագիրը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`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ըստ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ԳՄԱ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դասակարգման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(CPV)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F0F2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տեխնիկական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բնութագիրը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4105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չափման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միավորը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0CC5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ընդհանուր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գինը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/ՀՀ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դրամ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4FF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ընդհանուր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քանակը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5FA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մատուցման</w:t>
            </w:r>
            <w:proofErr w:type="spellEnd"/>
          </w:p>
        </w:tc>
      </w:tr>
      <w:tr w:rsidR="00953612" w:rsidRPr="00953612" w14:paraId="0B05A9D9" w14:textId="77777777" w:rsidTr="00953612">
        <w:trPr>
          <w:trHeight w:val="445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A87B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260B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1FAE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2C15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E9A2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DB0B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41D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հասցեն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54B0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Ժամկետը</w:t>
            </w:r>
            <w:proofErr w:type="spellEnd"/>
            <w:r w:rsidRPr="0095361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**</w:t>
            </w:r>
          </w:p>
        </w:tc>
      </w:tr>
      <w:tr w:rsidR="00953612" w:rsidRPr="00953612" w14:paraId="3C148105" w14:textId="77777777" w:rsidTr="00953612">
        <w:trPr>
          <w:trHeight w:val="24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AF5D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en-A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7235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hy-AM"/>
              </w:rPr>
              <w:t>60231200-1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2A0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hy-AM"/>
              </w:rPr>
              <w:t>Մասնակիցը պետք է ունենա 2006թ-ից բարձր տարեթվի ավտոբուսների առկայություն։ Ավտոբուսները պետք է ապահովված լինեն օդորակիչներով, բարձրախոսով, զուգարանով։ Մրցույթին մասնակցության համար պետք է ներկայացնի նմանատիպ պայմանագիր*, ավտոբուսների տեխնիկական անձնագրերը</w:t>
            </w:r>
          </w:p>
          <w:p w14:paraId="50A266E1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AF04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E7CC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en-A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518E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8EBA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CC0" w14:textId="77777777" w:rsidR="00953612" w:rsidRPr="00953612" w:rsidRDefault="00953612" w:rsidP="0095361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53612">
              <w:rPr>
                <w:rFonts w:ascii="GHEA Grapalat" w:hAnsi="GHEA Grapalat"/>
                <w:sz w:val="20"/>
                <w:szCs w:val="20"/>
                <w:lang w:val="hy-AM"/>
              </w:rPr>
              <w:t>20.06.2025 թ.-ից մինչև 08.07.2025թ</w:t>
            </w:r>
            <w:r w:rsidRPr="0095361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</w:p>
        </w:tc>
      </w:tr>
    </w:tbl>
    <w:p w14:paraId="79A66C9D" w14:textId="77777777" w:rsidR="00953612" w:rsidRPr="00953612" w:rsidRDefault="00953612" w:rsidP="00953612">
      <w:pPr>
        <w:spacing w:after="0"/>
        <w:ind w:firstLine="284"/>
        <w:jc w:val="both"/>
        <w:rPr>
          <w:rFonts w:ascii="GHEA Grapalat" w:hAnsi="GHEA Grapalat"/>
          <w:i/>
          <w:iCs/>
          <w:sz w:val="20"/>
          <w:szCs w:val="20"/>
          <w:lang w:val="hy-AM"/>
        </w:rPr>
      </w:pPr>
      <w:r w:rsidRPr="00953612">
        <w:rPr>
          <w:rFonts w:ascii="GHEA Grapalat" w:hAnsi="GHEA Grapalat"/>
          <w:i/>
          <w:iCs/>
          <w:sz w:val="20"/>
          <w:szCs w:val="20"/>
          <w:lang w:val="hy-AM"/>
        </w:rPr>
        <w:t>*</w:t>
      </w:r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Նախկինում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կատարված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պայմանագիրը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պայմանագրերը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գնահատվում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r w:rsidRPr="00953612">
        <w:rPr>
          <w:rFonts w:ascii="GHEA Grapalat" w:hAnsi="GHEA Grapalat"/>
          <w:sz w:val="20"/>
          <w:szCs w:val="20"/>
          <w:lang w:val="en-AU"/>
        </w:rPr>
        <w:t>է</w:t>
      </w:r>
      <w:r w:rsidRPr="00953612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գնահատվում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են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նմանատիպ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եթե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դրա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դրանց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)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շրջանակում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մատակարարված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ծառայությունների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մատուցված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ծառայությունների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r w:rsidRPr="00953612">
        <w:rPr>
          <w:rFonts w:ascii="GHEA Grapalat" w:hAnsi="GHEA Grapalat"/>
          <w:sz w:val="20"/>
          <w:szCs w:val="20"/>
          <w:lang w:val="en-AU"/>
        </w:rPr>
        <w:t>և</w:t>
      </w:r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կատարված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աշխատանքների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ծավալը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հանրագումարային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ծավալը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)`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գումարային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արտահայտությամբ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պակաս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չէ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տվյալ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գնման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ընթացակարգի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շրջանակում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մասնակցի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ներկայացրած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գնային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առաջարկի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հիսուն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տոկոսից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: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Ընդ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որում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առնվազն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մեկ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պայմանագրի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շրջանակում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մատակարարված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ծառայությունների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մատուցված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ծառայությունների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r w:rsidRPr="00953612">
        <w:rPr>
          <w:rFonts w:ascii="GHEA Grapalat" w:hAnsi="GHEA Grapalat"/>
          <w:sz w:val="20"/>
          <w:szCs w:val="20"/>
          <w:lang w:val="en-AU"/>
        </w:rPr>
        <w:t>և</w:t>
      </w:r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կատարված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աշխատանքների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ծավալը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գումարային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արտահայտությամբ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չպետք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r w:rsidRPr="00953612">
        <w:rPr>
          <w:rFonts w:ascii="GHEA Grapalat" w:hAnsi="GHEA Grapalat"/>
          <w:sz w:val="20"/>
          <w:szCs w:val="20"/>
          <w:lang w:val="en-AU"/>
        </w:rPr>
        <w:t>է</w:t>
      </w:r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պակաս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լինի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տվյալ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գնման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ընթացակարգի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շրջանակում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մասնակցի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ներկայացրած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գնային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առաջարկի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քսան</w:t>
      </w:r>
      <w:proofErr w:type="spellEnd"/>
      <w:r w:rsidRPr="0095361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3612">
        <w:rPr>
          <w:rFonts w:ascii="GHEA Grapalat" w:hAnsi="GHEA Grapalat"/>
          <w:sz w:val="20"/>
          <w:szCs w:val="20"/>
          <w:lang w:val="en-AU"/>
        </w:rPr>
        <w:t>տոկոսից</w:t>
      </w:r>
      <w:proofErr w:type="spellEnd"/>
      <w:r w:rsidRPr="00953612">
        <w:rPr>
          <w:rFonts w:ascii="GHEA Grapalat" w:hAnsi="GHEA Grapalat"/>
          <w:sz w:val="20"/>
          <w:szCs w:val="20"/>
          <w:lang w:val="hy-AM"/>
        </w:rPr>
        <w:t>։</w:t>
      </w:r>
    </w:p>
    <w:p w14:paraId="00A1AE09" w14:textId="5F31D5F5" w:rsidR="00953612" w:rsidRPr="00953612" w:rsidRDefault="00953612" w:rsidP="00953612">
      <w:pPr>
        <w:spacing w:after="0"/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953612">
        <w:rPr>
          <w:rFonts w:ascii="GHEA Grapalat" w:hAnsi="GHEA Grapalat"/>
          <w:sz w:val="20"/>
          <w:szCs w:val="20"/>
          <w:lang w:val="hy-AM"/>
        </w:rPr>
        <w:t>Սույն հայտով գնման ենթակա ՏՐԱՆՍՊՈՐՏԱՅԻՆ ՓՈԽԱԴՐՄԱՆ ԾԱՌԱՅՈՒԹՅՈՒՆՆԵՐի գնման համար կանխավճար չի նախատեսվում:</w:t>
      </w:r>
    </w:p>
    <w:p w14:paraId="33B5E2A7" w14:textId="77777777" w:rsidR="00953612" w:rsidRDefault="00953612" w:rsidP="009445E9">
      <w:pPr>
        <w:spacing w:after="0"/>
        <w:ind w:firstLine="709"/>
        <w:jc w:val="center"/>
        <w:rPr>
          <w:rFonts w:ascii="GHEA Grapalat" w:hAnsi="GHEA Grapalat"/>
          <w:b/>
          <w:bCs/>
          <w:lang w:val="hy-AM"/>
        </w:rPr>
      </w:pPr>
    </w:p>
    <w:p w14:paraId="129DCF03" w14:textId="77777777" w:rsidR="00953612" w:rsidRDefault="00953612" w:rsidP="009445E9">
      <w:pPr>
        <w:spacing w:after="0"/>
        <w:ind w:firstLine="709"/>
        <w:jc w:val="center"/>
        <w:rPr>
          <w:rFonts w:ascii="GHEA Grapalat" w:hAnsi="GHEA Grapalat"/>
          <w:b/>
          <w:bCs/>
          <w:lang w:val="hy-AM"/>
        </w:rPr>
      </w:pPr>
    </w:p>
    <w:p w14:paraId="1B1B979A" w14:textId="63C4DEA2" w:rsidR="006B1BCA" w:rsidRPr="008164BC" w:rsidRDefault="00802861" w:rsidP="009445E9">
      <w:pPr>
        <w:spacing w:after="0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Արագածոտնի մարզից Ծաղկաձոր մանկական առողջարարական ճամբար մեկնող երեխաների փ</w:t>
      </w:r>
      <w:r w:rsidR="009445E9" w:rsidRPr="008164BC">
        <w:rPr>
          <w:rFonts w:ascii="GHEA Grapalat" w:hAnsi="GHEA Grapalat"/>
          <w:b/>
          <w:bCs/>
          <w:sz w:val="24"/>
          <w:szCs w:val="24"/>
          <w:lang w:val="hy-AM"/>
        </w:rPr>
        <w:t>ո</w:t>
      </w: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 xml:space="preserve">խադրման մասին </w:t>
      </w:r>
    </w:p>
    <w:p w14:paraId="174E0F5D" w14:textId="263D5CBD" w:rsidR="00F12C76" w:rsidRPr="008164BC" w:rsidRDefault="00802861" w:rsidP="009445E9">
      <w:pPr>
        <w:spacing w:after="0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տեղեկատվություն</w:t>
      </w:r>
    </w:p>
    <w:p w14:paraId="549E5EFB" w14:textId="7434FCEF" w:rsidR="00802861" w:rsidRPr="008164BC" w:rsidRDefault="00AC7C1A" w:rsidP="009445E9">
      <w:pPr>
        <w:spacing w:after="0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(</w:t>
      </w:r>
      <w:r w:rsidR="00802861" w:rsidRPr="008164BC">
        <w:rPr>
          <w:rFonts w:ascii="GHEA Grapalat" w:hAnsi="GHEA Grapalat"/>
          <w:sz w:val="24"/>
          <w:szCs w:val="24"/>
          <w:lang w:val="hy-AM"/>
        </w:rPr>
        <w:t>150 երեխա</w:t>
      </w:r>
      <w:r w:rsidRPr="008164BC">
        <w:rPr>
          <w:rFonts w:ascii="GHEA Grapalat" w:hAnsi="GHEA Grapalat"/>
          <w:sz w:val="24"/>
          <w:szCs w:val="24"/>
          <w:lang w:val="hy-AM"/>
        </w:rPr>
        <w:t>)</w:t>
      </w:r>
    </w:p>
    <w:p w14:paraId="04418630" w14:textId="77777777" w:rsidR="00802861" w:rsidRPr="008164BC" w:rsidRDefault="00802861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03FBE476" w14:textId="36345E15" w:rsidR="00802861" w:rsidRPr="008164BC" w:rsidRDefault="00802861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Առաջին հերթափոխ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-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հունիսի 20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-ին</w:t>
      </w:r>
      <w:r w:rsidR="00AC7C1A" w:rsidRPr="008164BC">
        <w:rPr>
          <w:rFonts w:ascii="GHEA Grapalat" w:hAnsi="GHEA Grapalat"/>
          <w:sz w:val="24"/>
          <w:szCs w:val="24"/>
          <w:lang w:val="hy-AM"/>
        </w:rPr>
        <w:t>՝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մեկնում</w:t>
      </w:r>
      <w:r w:rsidR="00AC7C1A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D52" w:rsidRPr="008164BC">
        <w:rPr>
          <w:rFonts w:ascii="GHEA Grapalat" w:hAnsi="GHEA Grapalat"/>
          <w:sz w:val="24"/>
          <w:szCs w:val="24"/>
          <w:lang w:val="hy-AM"/>
        </w:rPr>
        <w:t>ժամանում հունիսի 29-ին</w:t>
      </w:r>
    </w:p>
    <w:p w14:paraId="407563DE" w14:textId="77777777" w:rsidR="00802861" w:rsidRPr="008164BC" w:rsidRDefault="00802861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09FE664F" w14:textId="30AC25CC" w:rsidR="00802861" w:rsidRPr="008164BC" w:rsidRDefault="009445E9" w:rsidP="009445E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802861" w:rsidRPr="008164BC">
        <w:rPr>
          <w:rFonts w:ascii="GHEA Grapalat" w:hAnsi="GHEA Grapalat"/>
          <w:sz w:val="24"/>
          <w:szCs w:val="24"/>
          <w:lang w:val="hy-AM"/>
        </w:rPr>
        <w:t xml:space="preserve">Աշտարակ </w:t>
      </w:r>
      <w:r w:rsidR="008721A7" w:rsidRPr="008164BC">
        <w:rPr>
          <w:rFonts w:ascii="GHEA Grapalat" w:hAnsi="GHEA Grapalat"/>
          <w:sz w:val="24"/>
          <w:szCs w:val="24"/>
          <w:lang w:val="hy-AM"/>
        </w:rPr>
        <w:t xml:space="preserve">- </w:t>
      </w:r>
      <w:r w:rsidR="008721A7" w:rsidRPr="008164BC">
        <w:rPr>
          <w:rFonts w:ascii="GHEA Grapalat" w:hAnsi="GHEA Grapalat"/>
          <w:b/>
          <w:bCs/>
          <w:sz w:val="24"/>
          <w:szCs w:val="24"/>
          <w:lang w:val="hy-AM"/>
        </w:rPr>
        <w:t>43</w:t>
      </w:r>
      <w:r w:rsidR="008721A7" w:rsidRPr="008164BC">
        <w:rPr>
          <w:rFonts w:ascii="GHEA Grapalat" w:hAnsi="GHEA Grapalat"/>
          <w:sz w:val="24"/>
          <w:szCs w:val="24"/>
          <w:lang w:val="hy-AM"/>
        </w:rPr>
        <w:t xml:space="preserve"> երեխա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(</w:t>
      </w:r>
      <w:r w:rsidR="008721A7" w:rsidRPr="008164BC">
        <w:rPr>
          <w:rFonts w:ascii="GHEA Grapalat" w:hAnsi="GHEA Grapalat"/>
          <w:sz w:val="24"/>
          <w:szCs w:val="24"/>
          <w:lang w:val="hy-AM"/>
        </w:rPr>
        <w:t>36 հայ,7 եզդի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)</w:t>
      </w:r>
    </w:p>
    <w:p w14:paraId="73DD9B79" w14:textId="4F4D1919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 xml:space="preserve">Թալին- </w:t>
      </w: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27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երեխա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(</w:t>
      </w:r>
      <w:r w:rsidRPr="008164BC">
        <w:rPr>
          <w:rFonts w:ascii="GHEA Grapalat" w:hAnsi="GHEA Grapalat"/>
          <w:sz w:val="24"/>
          <w:szCs w:val="24"/>
          <w:lang w:val="hy-AM"/>
        </w:rPr>
        <w:t>15 հայ, 12 եզդի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)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69D792" w14:textId="7C801975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 xml:space="preserve">Ապարան- </w:t>
      </w: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20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երեխա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(</w:t>
      </w:r>
      <w:r w:rsidRPr="008164BC">
        <w:rPr>
          <w:rFonts w:ascii="GHEA Grapalat" w:hAnsi="GHEA Grapalat"/>
          <w:sz w:val="24"/>
          <w:szCs w:val="24"/>
          <w:lang w:val="hy-AM"/>
        </w:rPr>
        <w:t>15 հայ, 5 եզդի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)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CDA80F" w14:textId="55F25C9B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Ծաղկահովիտ-</w:t>
      </w: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երեխա </w:t>
      </w:r>
    </w:p>
    <w:p w14:paraId="61E2C660" w14:textId="62727AD4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 xml:space="preserve">Արևուտ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-</w:t>
      </w: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17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երեխա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(</w:t>
      </w:r>
      <w:r w:rsidRPr="008164BC">
        <w:rPr>
          <w:rFonts w:ascii="GHEA Grapalat" w:hAnsi="GHEA Grapalat"/>
          <w:sz w:val="24"/>
          <w:szCs w:val="24"/>
          <w:lang w:val="hy-AM"/>
        </w:rPr>
        <w:t>եզդի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)</w:t>
      </w:r>
    </w:p>
    <w:p w14:paraId="6D12CF49" w14:textId="003B5DD2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 xml:space="preserve">Ալագյազ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-</w:t>
      </w: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28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երեխա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(</w:t>
      </w:r>
      <w:r w:rsidRPr="008164BC">
        <w:rPr>
          <w:rFonts w:ascii="GHEA Grapalat" w:hAnsi="GHEA Grapalat"/>
          <w:sz w:val="24"/>
          <w:szCs w:val="24"/>
          <w:lang w:val="hy-AM"/>
        </w:rPr>
        <w:t>եզդի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)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048132" w14:textId="77777777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FD0FB03" w14:textId="1ABD8589" w:rsidR="008721A7" w:rsidRPr="008164BC" w:rsidRDefault="00234B97" w:rsidP="00815E91">
      <w:pPr>
        <w:pStyle w:val="a7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Անհրաժեշտ է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, որպեսզի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մեկ տրանսպորտային միջոց 8: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00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-ին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լինի 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Արևուտ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համայնք, վերցնի 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17 երեխա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, ապա 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8:30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-ին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լինի Թալին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ի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համայնքապետարանի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մոտ, այնտեղից վերցնի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27 երեխա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և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C1A" w:rsidRPr="008164BC">
        <w:rPr>
          <w:rFonts w:ascii="GHEA Grapalat" w:hAnsi="GHEA Grapalat"/>
          <w:sz w:val="24"/>
          <w:szCs w:val="24"/>
          <w:lang w:val="hy-AM"/>
        </w:rPr>
        <w:t>մեկնի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Աշտարակ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ի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մարզպետարան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, այնտեղից էլ կտեղափոխեն</w:t>
      </w:r>
      <w:r w:rsidR="00AC7C1A" w:rsidRPr="008164BC">
        <w:rPr>
          <w:rFonts w:ascii="GHEA Grapalat" w:hAnsi="GHEA Grapalat"/>
          <w:sz w:val="24"/>
          <w:szCs w:val="24"/>
          <w:lang w:val="hy-AM"/>
        </w:rPr>
        <w:t xml:space="preserve"> երեխաներին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ճամբար: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Ընդանուր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՝ 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44 երեխա</w:t>
      </w:r>
      <w:r w:rsidR="00AC7C1A" w:rsidRPr="008164B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/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54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կմ/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:</w:t>
      </w:r>
    </w:p>
    <w:p w14:paraId="2D09A896" w14:textId="57B39EB2" w:rsidR="00234B97" w:rsidRPr="008164BC" w:rsidRDefault="00234B97" w:rsidP="00815E91">
      <w:pPr>
        <w:pStyle w:val="a7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lastRenderedPageBreak/>
        <w:t>Անհրաժեշտ է մեկ տրանսպորտային միջո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ց ժամը 8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-</w:t>
      </w:r>
      <w:r w:rsidR="00FA3751" w:rsidRPr="008164BC">
        <w:rPr>
          <w:rFonts w:ascii="GHEA Grapalat" w:hAnsi="GHEA Grapalat"/>
          <w:sz w:val="24"/>
          <w:szCs w:val="24"/>
          <w:lang w:val="hy-AM"/>
        </w:rPr>
        <w:t>ին լինի Ծաղկահովիտ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համայնք, 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 xml:space="preserve">15 երեխա վերցնի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ու 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>հետո մեկ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նի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 xml:space="preserve"> Ալագյազ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համայնք՝ 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>8:30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-ին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 xml:space="preserve"> , 28 երեխա վերցնի և վերադառնա Աշտարակ: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>Ընդհանուր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՝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 xml:space="preserve"> 43 երեխա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C1A" w:rsidRPr="008164BC">
        <w:rPr>
          <w:rFonts w:ascii="GHEA Grapalat" w:hAnsi="GHEA Grapalat"/>
          <w:sz w:val="24"/>
          <w:szCs w:val="24"/>
          <w:lang w:val="hy-AM"/>
        </w:rPr>
        <w:t xml:space="preserve">,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/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>57 կմ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/</w:t>
      </w:r>
      <w:r w:rsidR="00A74870" w:rsidRPr="008164BC">
        <w:rPr>
          <w:rFonts w:ascii="GHEA Grapalat" w:hAnsi="GHEA Grapalat"/>
          <w:sz w:val="24"/>
          <w:szCs w:val="24"/>
          <w:lang w:val="hy-AM"/>
        </w:rPr>
        <w:t>:</w:t>
      </w:r>
    </w:p>
    <w:p w14:paraId="5E261B59" w14:textId="246C5CB3" w:rsidR="00A74870" w:rsidRPr="008164BC" w:rsidRDefault="00A74870" w:rsidP="00815E91">
      <w:pPr>
        <w:pStyle w:val="a7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Անհրաժեշտ է Ապարանից 20 երեխա տեղափոխվի Աշտարակ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,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ժամը 8:30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-ին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պետք է լինի Ապարանում: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Ընդհանուր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՝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64BC">
        <w:rPr>
          <w:rFonts w:ascii="GHEA Grapalat" w:hAnsi="GHEA Grapalat"/>
          <w:sz w:val="24"/>
          <w:szCs w:val="24"/>
          <w:lang w:val="hy-AM"/>
        </w:rPr>
        <w:t>37 կմ:</w:t>
      </w:r>
    </w:p>
    <w:p w14:paraId="7301286E" w14:textId="0F156A1A" w:rsidR="00A74870" w:rsidRPr="008164BC" w:rsidRDefault="00A74870" w:rsidP="00815E91">
      <w:pPr>
        <w:pStyle w:val="a7"/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Այնուհետև նշված երեք ավտոբուսները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64BC">
        <w:rPr>
          <w:rFonts w:ascii="GHEA Grapalat" w:hAnsi="GHEA Grapalat"/>
          <w:sz w:val="24"/>
          <w:szCs w:val="24"/>
          <w:lang w:val="hy-AM"/>
        </w:rPr>
        <w:t>պետք է 150 երեխա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տեղափոխեն Ծաղկաձոր 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&lt;&lt;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Լ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ավա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Ա</w:t>
      </w:r>
      <w:r w:rsidRPr="008164BC">
        <w:rPr>
          <w:rFonts w:ascii="GHEA Grapalat" w:hAnsi="GHEA Grapalat"/>
          <w:sz w:val="24"/>
          <w:szCs w:val="24"/>
          <w:lang w:val="hy-AM"/>
        </w:rPr>
        <w:t>ղբյուր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&gt;&gt;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 մանկական ճամբար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: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Ընդհանուր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8164BC">
        <w:rPr>
          <w:rFonts w:ascii="GHEA Grapalat" w:hAnsi="GHEA Grapalat"/>
          <w:sz w:val="24"/>
          <w:szCs w:val="24"/>
          <w:lang w:val="hy-AM"/>
        </w:rPr>
        <w:t>68 կմ: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>Մեկնումը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՝</w:t>
      </w:r>
      <w:r w:rsidR="009445E9" w:rsidRPr="008164BC">
        <w:rPr>
          <w:rFonts w:ascii="GHEA Grapalat" w:hAnsi="GHEA Grapalat"/>
          <w:sz w:val="24"/>
          <w:szCs w:val="24"/>
          <w:lang w:val="hy-AM"/>
        </w:rPr>
        <w:t xml:space="preserve"> ժամը 10:00</w:t>
      </w:r>
      <w:r w:rsidR="006B1BCA" w:rsidRPr="008164BC">
        <w:rPr>
          <w:rFonts w:ascii="GHEA Grapalat" w:hAnsi="GHEA Grapalat"/>
          <w:sz w:val="24"/>
          <w:szCs w:val="24"/>
          <w:lang w:val="hy-AM"/>
        </w:rPr>
        <w:t>-ին:</w:t>
      </w:r>
    </w:p>
    <w:p w14:paraId="2988C710" w14:textId="77777777" w:rsidR="00FC2D52" w:rsidRPr="008164BC" w:rsidRDefault="00FC2D52" w:rsidP="006B1B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F486928" w14:textId="77777777" w:rsidR="00FC2D52" w:rsidRPr="008164BC" w:rsidRDefault="00FC2D52" w:rsidP="006B1B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AAFF76" w14:textId="7A2B597A" w:rsidR="00FC2D52" w:rsidRPr="008164BC" w:rsidRDefault="00FC2D52" w:rsidP="006B1B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FCCC96" w14:textId="63345ECB" w:rsidR="00FC2D52" w:rsidRPr="008164BC" w:rsidRDefault="00FC2D52" w:rsidP="00FC2D5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>Երկրորդ հերթափոխ</w:t>
      </w:r>
      <w:r w:rsidRPr="008164BC">
        <w:rPr>
          <w:rFonts w:ascii="GHEA Grapalat" w:hAnsi="GHEA Grapalat"/>
          <w:sz w:val="24"/>
          <w:szCs w:val="24"/>
          <w:lang w:val="hy-AM"/>
        </w:rPr>
        <w:t xml:space="preserve">- հունիսի 29-ին՝ մեկնում ժամանում հուլիսի </w:t>
      </w:r>
      <w:r w:rsidR="00815E91" w:rsidRPr="008164BC">
        <w:rPr>
          <w:rFonts w:ascii="GHEA Grapalat" w:hAnsi="GHEA Grapalat"/>
          <w:sz w:val="24"/>
          <w:szCs w:val="24"/>
          <w:lang w:val="hy-AM"/>
        </w:rPr>
        <w:t>8</w:t>
      </w:r>
      <w:r w:rsidRPr="008164BC">
        <w:rPr>
          <w:rFonts w:ascii="GHEA Grapalat" w:hAnsi="GHEA Grapalat"/>
          <w:sz w:val="24"/>
          <w:szCs w:val="24"/>
          <w:lang w:val="hy-AM"/>
        </w:rPr>
        <w:t>-ին</w:t>
      </w:r>
    </w:p>
    <w:p w14:paraId="17C51256" w14:textId="77777777" w:rsidR="00815E91" w:rsidRPr="008164BC" w:rsidRDefault="00815E91" w:rsidP="00FC2D5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7D96C34" w14:textId="3A97C4C2" w:rsidR="00815E91" w:rsidRPr="008164BC" w:rsidRDefault="00815E91" w:rsidP="00FC2D5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Աշտարակ 66 երեխա մեկնում ,43 երեխա վերադարձ /68 կմ/</w:t>
      </w:r>
    </w:p>
    <w:p w14:paraId="75145A10" w14:textId="2181915A" w:rsidR="002E5CA7" w:rsidRPr="008164BC" w:rsidRDefault="00815E91" w:rsidP="002E5CA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Թալին 30 երեխա մեկնում ,27 երեխա վերադարձ</w:t>
      </w:r>
      <w:r w:rsidR="002E5CA7" w:rsidRPr="008164BC">
        <w:rPr>
          <w:rFonts w:ascii="GHEA Grapalat" w:hAnsi="GHEA Grapalat"/>
          <w:sz w:val="24"/>
          <w:szCs w:val="24"/>
          <w:lang w:val="hy-AM"/>
        </w:rPr>
        <w:t xml:space="preserve"> /226 կմ/ Արևուտ 17  երեխա վերադարձ (եզդի)</w:t>
      </w:r>
      <w:r w:rsidR="0009468C" w:rsidRPr="008164BC">
        <w:rPr>
          <w:rFonts w:ascii="GHEA Grapalat" w:hAnsi="GHEA Grapalat"/>
          <w:sz w:val="24"/>
          <w:szCs w:val="24"/>
          <w:lang w:val="hy-AM"/>
        </w:rPr>
        <w:t xml:space="preserve"> 108 կմ</w:t>
      </w:r>
    </w:p>
    <w:p w14:paraId="58C863EB" w14:textId="6843CBD9" w:rsidR="00815E91" w:rsidRPr="008164BC" w:rsidRDefault="00815E91" w:rsidP="002E5CA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Ապարան 25 երեխա մեկնում ,20 երեխա վերադարձ</w:t>
      </w:r>
      <w:r w:rsidR="002E5CA7" w:rsidRPr="008164BC">
        <w:rPr>
          <w:rFonts w:ascii="GHEA Grapalat" w:hAnsi="GHEA Grapalat"/>
          <w:sz w:val="24"/>
          <w:szCs w:val="24"/>
          <w:lang w:val="hy-AM"/>
        </w:rPr>
        <w:t xml:space="preserve"> /150 կմ/</w:t>
      </w:r>
    </w:p>
    <w:p w14:paraId="1C2CAEF0" w14:textId="792DEC83" w:rsidR="00815E91" w:rsidRPr="008164BC" w:rsidRDefault="00815E91" w:rsidP="00073D6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Ալագյազ 9 երեխա մեկնում (եզդի), 28 երեխա վերադարձ</w:t>
      </w:r>
      <w:r w:rsidR="00073D6C" w:rsidRPr="008164BC">
        <w:rPr>
          <w:rFonts w:ascii="GHEA Grapalat" w:hAnsi="GHEA Grapalat"/>
          <w:sz w:val="24"/>
          <w:szCs w:val="24"/>
          <w:lang w:val="hy-AM"/>
        </w:rPr>
        <w:t>,</w:t>
      </w:r>
      <w:r w:rsidRPr="008164BC">
        <w:rPr>
          <w:rFonts w:ascii="GHEA Grapalat" w:hAnsi="GHEA Grapalat"/>
          <w:sz w:val="24"/>
          <w:szCs w:val="24"/>
          <w:lang w:val="hy-AM"/>
        </w:rPr>
        <w:t>Ծաղկահովիտ 20 երեխա մեկնում ,15 երեխա վերադարձ</w:t>
      </w:r>
      <w:r w:rsidR="00073D6C" w:rsidRPr="008164BC">
        <w:rPr>
          <w:rFonts w:ascii="GHEA Grapalat" w:hAnsi="GHEA Grapalat"/>
          <w:sz w:val="24"/>
          <w:szCs w:val="24"/>
          <w:lang w:val="hy-AM"/>
        </w:rPr>
        <w:t xml:space="preserve"> /114 կմ/</w:t>
      </w:r>
    </w:p>
    <w:p w14:paraId="5C40F373" w14:textId="77777777" w:rsidR="008721A7" w:rsidRPr="008164BC" w:rsidRDefault="008721A7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2E6481A3" w14:textId="77777777" w:rsidR="00802861" w:rsidRPr="008164BC" w:rsidRDefault="00802861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64BB090" w14:textId="65960198" w:rsidR="00802861" w:rsidRPr="008164BC" w:rsidRDefault="006B20BF" w:rsidP="0009468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b/>
          <w:bCs/>
          <w:sz w:val="24"/>
          <w:szCs w:val="24"/>
          <w:lang w:val="hy-AM"/>
        </w:rPr>
        <w:t xml:space="preserve">Երկրորդ հերթափոխի </w:t>
      </w:r>
      <w:r w:rsidR="0009468C" w:rsidRPr="008164BC">
        <w:rPr>
          <w:rFonts w:ascii="GHEA Grapalat" w:hAnsi="GHEA Grapalat"/>
          <w:b/>
          <w:bCs/>
          <w:sz w:val="24"/>
          <w:szCs w:val="24"/>
          <w:lang w:val="hy-AM"/>
        </w:rPr>
        <w:t>վերադարձ</w:t>
      </w:r>
      <w:r w:rsidR="0009468C" w:rsidRPr="008164BC">
        <w:rPr>
          <w:rFonts w:ascii="GHEA Grapalat" w:hAnsi="GHEA Grapalat"/>
          <w:sz w:val="24"/>
          <w:szCs w:val="24"/>
          <w:lang w:val="hy-AM"/>
        </w:rPr>
        <w:t>- հունիսի 29-ին՝ ժամը 10 ին Ծաղկաձորից Աշտարակ</w:t>
      </w:r>
    </w:p>
    <w:p w14:paraId="40BC8416" w14:textId="353FF555" w:rsidR="00802861" w:rsidRPr="008164BC" w:rsidRDefault="006B20BF" w:rsidP="00802861">
      <w:pPr>
        <w:spacing w:after="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Ծաղկաձոր-Աշտարակ 66 երեխա 68 կմ</w:t>
      </w:r>
    </w:p>
    <w:p w14:paraId="12C1B4A8" w14:textId="70A16E30" w:rsidR="006B20BF" w:rsidRPr="008164BC" w:rsidRDefault="006B20BF" w:rsidP="00802861">
      <w:pPr>
        <w:spacing w:after="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Ծաղկաձոր-Թալին 30 երեխա:  121 կմ</w:t>
      </w:r>
    </w:p>
    <w:p w14:paraId="1D9D0870" w14:textId="2E34B966" w:rsidR="006B20BF" w:rsidRPr="008164BC" w:rsidRDefault="006B20BF" w:rsidP="00802861">
      <w:pPr>
        <w:spacing w:after="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Ծաղկաձոր-Ապարան 25 երեխա: 74 կմ</w:t>
      </w:r>
    </w:p>
    <w:p w14:paraId="45F96E1D" w14:textId="4C47BD3D" w:rsidR="006B20BF" w:rsidRPr="008164BC" w:rsidRDefault="006B20BF" w:rsidP="00802861">
      <w:pPr>
        <w:spacing w:after="0"/>
        <w:ind w:left="-142"/>
        <w:jc w:val="both"/>
        <w:rPr>
          <w:rFonts w:ascii="GHEA Grapalat" w:hAnsi="GHEA Grapalat"/>
          <w:sz w:val="24"/>
          <w:szCs w:val="24"/>
          <w:lang w:val="hy-AM"/>
        </w:rPr>
      </w:pPr>
      <w:r w:rsidRPr="008164BC">
        <w:rPr>
          <w:rFonts w:ascii="GHEA Grapalat" w:hAnsi="GHEA Grapalat"/>
          <w:sz w:val="24"/>
          <w:szCs w:val="24"/>
          <w:lang w:val="hy-AM"/>
        </w:rPr>
        <w:t>Ծաղկաձոր-Ալագյազ-Ծաղկահովիտ: 93կմ</w:t>
      </w:r>
    </w:p>
    <w:p w14:paraId="57B0B470" w14:textId="77777777" w:rsidR="006B20BF" w:rsidRPr="00E26665" w:rsidRDefault="006B20BF" w:rsidP="00802861">
      <w:pPr>
        <w:spacing w:after="0"/>
        <w:ind w:left="-142"/>
        <w:jc w:val="both"/>
        <w:rPr>
          <w:rFonts w:ascii="GHEA Grapalat" w:hAnsi="GHEA Grapalat"/>
          <w:lang w:val="hy-AM"/>
        </w:rPr>
      </w:pPr>
    </w:p>
    <w:sectPr w:rsidR="006B20BF" w:rsidRPr="00E26665" w:rsidSect="00953612">
      <w:pgSz w:w="11906" w:h="16838" w:code="9"/>
      <w:pgMar w:top="567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1CA"/>
    <w:multiLevelType w:val="hybridMultilevel"/>
    <w:tmpl w:val="B9D6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C"/>
    <w:rsid w:val="00073D6C"/>
    <w:rsid w:val="0009468C"/>
    <w:rsid w:val="00234B97"/>
    <w:rsid w:val="00250B87"/>
    <w:rsid w:val="0029211F"/>
    <w:rsid w:val="002E5CA7"/>
    <w:rsid w:val="00362075"/>
    <w:rsid w:val="006B1BCA"/>
    <w:rsid w:val="006B20BF"/>
    <w:rsid w:val="006C0B77"/>
    <w:rsid w:val="00802861"/>
    <w:rsid w:val="00815E91"/>
    <w:rsid w:val="008164BC"/>
    <w:rsid w:val="008242FF"/>
    <w:rsid w:val="00870751"/>
    <w:rsid w:val="008721A7"/>
    <w:rsid w:val="00922C48"/>
    <w:rsid w:val="009445E9"/>
    <w:rsid w:val="00953612"/>
    <w:rsid w:val="009B2382"/>
    <w:rsid w:val="00A74870"/>
    <w:rsid w:val="00AC7C1A"/>
    <w:rsid w:val="00AF056C"/>
    <w:rsid w:val="00B915B7"/>
    <w:rsid w:val="00CA3759"/>
    <w:rsid w:val="00E26665"/>
    <w:rsid w:val="00E47557"/>
    <w:rsid w:val="00EA59DF"/>
    <w:rsid w:val="00EE4070"/>
    <w:rsid w:val="00F12C76"/>
    <w:rsid w:val="00FA3751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92B3"/>
  <w15:chartTrackingRefBased/>
  <w15:docId w15:val="{4197B559-32D0-4684-9013-9ECC6ED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5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0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5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56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056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F056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F056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F056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F056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F05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056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F05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056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5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056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F056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Tatev</cp:lastModifiedBy>
  <cp:revision>8</cp:revision>
  <dcterms:created xsi:type="dcterms:W3CDTF">2025-05-22T06:27:00Z</dcterms:created>
  <dcterms:modified xsi:type="dcterms:W3CDTF">2025-06-02T08:12:00Z</dcterms:modified>
</cp:coreProperties>
</file>