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color w:val="333333"/>
        </w:rPr>
      </w:pPr>
      <w:r>
        <w:rPr>
          <w:rFonts w:ascii="GHEA Grapalat" w:hAnsi="GHEA Grapalat"/>
          <w:b/>
          <w:bCs/>
          <w:color w:val="333333"/>
        </w:rPr>
        <w:t>ՀԱՅՏԱՐԱՐՈՒԹՅՈՒՆ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bookmarkStart w:id="0" w:name="_GoBack"/>
      <w:r>
        <w:rPr>
          <w:rStyle w:val="a4"/>
          <w:rFonts w:ascii="GHEA Grapalat" w:hAnsi="GHEA Grapalat"/>
          <w:b/>
          <w:bCs/>
          <w:color w:val="333333"/>
        </w:rPr>
        <w:t>04.12.2023</w:t>
      </w:r>
      <w:r>
        <w:rPr>
          <w:rStyle w:val="a4"/>
          <w:rFonts w:ascii="GHEA Grapalat" w:hAnsi="GHEA Grapalat" w:cs="GHEA Grapalat"/>
          <w:b/>
          <w:bCs/>
          <w:color w:val="333333"/>
        </w:rPr>
        <w:t>թ</w:t>
      </w:r>
      <w:r>
        <w:rPr>
          <w:rStyle w:val="a4"/>
          <w:rFonts w:ascii="GHEA Grapalat" w:hAnsi="GHEA Grapalat"/>
          <w:b/>
          <w:bCs/>
          <w:color w:val="333333"/>
        </w:rPr>
        <w:t xml:space="preserve">.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ժամը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12:00</w:t>
      </w:r>
      <w:r>
        <w:rPr>
          <w:rStyle w:val="a4"/>
          <w:rFonts w:ascii="GHEA Grapalat" w:hAnsi="GHEA Grapalat" w:cs="GHEA Grapalat"/>
          <w:b/>
          <w:bCs/>
          <w:color w:val="333333"/>
        </w:rPr>
        <w:t>–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ին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Արագածոտն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մարզի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համայնքապետարանի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շենքում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կկայանա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համայնքային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սեփականություն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հանդիսացող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աճուրդ</w:t>
      </w:r>
      <w:r>
        <w:rPr>
          <w:rStyle w:val="a4"/>
          <w:rFonts w:ascii="GHEA Grapalat" w:hAnsi="GHEA Grapalat"/>
          <w:b/>
          <w:bCs/>
          <w:color w:val="333333"/>
        </w:rPr>
        <w:t>-</w:t>
      </w:r>
      <w:r>
        <w:rPr>
          <w:rStyle w:val="a4"/>
          <w:rFonts w:ascii="GHEA Grapalat" w:hAnsi="GHEA Grapalat" w:cs="GHEA Grapalat"/>
          <w:b/>
          <w:bCs/>
          <w:color w:val="333333"/>
        </w:rPr>
        <w:t>վաճառք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>.</w:t>
      </w:r>
    </w:p>
    <w:bookmarkEnd w:id="0"/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Աղձք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02-008-0118-0152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0,275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/>
          <w:color w:val="333333"/>
        </w:rPr>
        <w:t xml:space="preserve">, 02-008-0118-0149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0,14514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/>
          <w:color w:val="333333"/>
        </w:rPr>
        <w:t xml:space="preserve">, 02-008-0577-0010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0,23552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/>
          <w:color w:val="333333"/>
        </w:rPr>
        <w:t xml:space="preserve"> 02-008-0577-0011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0,10167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2.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Աղձք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02-008-0145-1077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0,53հա </w:t>
      </w:r>
      <w:proofErr w:type="spellStart"/>
      <w:r>
        <w:rPr>
          <w:rFonts w:ascii="GHEA Grapalat" w:hAnsi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հողատեսք</w:t>
      </w:r>
      <w:proofErr w:type="spellEnd"/>
      <w:r>
        <w:rPr>
          <w:rFonts w:ascii="GHEA Grapalat" w:hAnsi="GHEA Grapalat"/>
          <w:color w:val="333333"/>
        </w:rPr>
        <w:t xml:space="preserve"> և 02-008-0118-0154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0,40001հա </w:t>
      </w:r>
      <w:proofErr w:type="spellStart"/>
      <w:r>
        <w:rPr>
          <w:rFonts w:ascii="GHEA Grapalat" w:hAnsi="GHEA Grapalat"/>
          <w:color w:val="333333"/>
        </w:rPr>
        <w:t>վարելահող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Աղձք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02-008-0118-0153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0,6665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/>
          <w:color w:val="333333"/>
        </w:rPr>
        <w:t xml:space="preserve"> 02-008-0120-0033 </w:t>
      </w:r>
      <w:proofErr w:type="spellStart"/>
      <w:r>
        <w:rPr>
          <w:rFonts w:ascii="GHEA Grapalat" w:hAnsi="GHEA Grapalat" w:cs="GHEA Grapalat"/>
          <w:color w:val="333333"/>
        </w:rPr>
        <w:t>ծածկ</w:t>
      </w:r>
      <w:r>
        <w:rPr>
          <w:rFonts w:ascii="GHEA Grapalat" w:hAnsi="GHEA Grapalat"/>
          <w:color w:val="333333"/>
        </w:rPr>
        <w:t>ագրով</w:t>
      </w:r>
      <w:proofErr w:type="spellEnd"/>
      <w:r>
        <w:rPr>
          <w:rFonts w:ascii="GHEA Grapalat" w:hAnsi="GHEA Grapalat"/>
          <w:color w:val="333333"/>
        </w:rPr>
        <w:t xml:space="preserve"> 0,1342հա </w:t>
      </w:r>
      <w:proofErr w:type="spellStart"/>
      <w:r>
        <w:rPr>
          <w:rFonts w:ascii="GHEA Grapalat" w:hAnsi="GHEA Grapalat"/>
          <w:color w:val="333333"/>
        </w:rPr>
        <w:t>այլ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հողատեսք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Օհանավան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02-112-0197-0010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2,01398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/>
          <w:color w:val="333333"/>
        </w:rPr>
        <w:t>։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Օհանավան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02-112-0197-0012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0,52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Մու</w:t>
      </w:r>
      <w:r>
        <w:rPr>
          <w:rFonts w:ascii="GHEA Grapalat" w:hAnsi="GHEA Grapalat"/>
          <w:color w:val="333333"/>
        </w:rPr>
        <w:t>ղնի</w:t>
      </w:r>
      <w:proofErr w:type="spellEnd"/>
      <w:r>
        <w:rPr>
          <w:rFonts w:ascii="GHEA Grapalat" w:hAnsi="GHEA Grapalat"/>
          <w:color w:val="333333"/>
        </w:rPr>
        <w:t xml:space="preserve">, 2-րդ </w:t>
      </w:r>
      <w:proofErr w:type="spellStart"/>
      <w:r>
        <w:rPr>
          <w:rFonts w:ascii="GHEA Grapalat" w:hAnsi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 xml:space="preserve">, N 141 </w:t>
      </w:r>
      <w:proofErr w:type="spellStart"/>
      <w:r>
        <w:rPr>
          <w:rFonts w:ascii="GHEA Grapalat" w:hAnsi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/>
          <w:color w:val="333333"/>
        </w:rPr>
        <w:t>ծածկագիր</w:t>
      </w:r>
      <w:proofErr w:type="spellEnd"/>
      <w:r>
        <w:rPr>
          <w:rFonts w:ascii="GHEA Grapalat" w:hAnsi="GHEA Grapalat"/>
          <w:color w:val="333333"/>
        </w:rPr>
        <w:t xml:space="preserve">՝ 02-001-0339-0015/ 199,2քմ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Մուղնի</w:t>
      </w:r>
      <w:proofErr w:type="spellEnd"/>
      <w:r>
        <w:rPr>
          <w:rFonts w:ascii="GHEA Grapalat" w:hAnsi="GHEA Grapalat"/>
          <w:color w:val="333333"/>
        </w:rPr>
        <w:t>, 3-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 xml:space="preserve">, N 7/1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02-001-0371-0004/ 183,1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</w:t>
      </w:r>
      <w:r>
        <w:rPr>
          <w:rFonts w:ascii="GHEA Grapalat" w:hAnsi="GHEA Grapalat"/>
          <w:color w:val="333333"/>
        </w:rPr>
        <w:t>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8.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Երևանյան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93/2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02-001-0076-0004/ 907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հասարակական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Երևանյան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93/3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</w:t>
      </w:r>
      <w:r>
        <w:rPr>
          <w:rFonts w:ascii="GHEA Grapalat" w:hAnsi="GHEA Grapalat"/>
          <w:color w:val="333333"/>
        </w:rPr>
        <w:t>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/>
          <w:color w:val="333333"/>
        </w:rPr>
        <w:t>ծածկագիր</w:t>
      </w:r>
      <w:proofErr w:type="spellEnd"/>
      <w:r>
        <w:rPr>
          <w:rFonts w:ascii="GHEA Grapalat" w:hAnsi="GHEA Grapalat"/>
          <w:color w:val="333333"/>
        </w:rPr>
        <w:t xml:space="preserve">՝ 02-001-0076-0003/ 1187քմ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հասարակական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10.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Նարեկ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/>
          <w:color w:val="333333"/>
        </w:rPr>
        <w:t>, 4-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1/2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02-001-0139-0111/ 585,3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</w:t>
      </w:r>
      <w:r>
        <w:rPr>
          <w:rFonts w:ascii="GHEA Grapalat" w:hAnsi="GHEA Grapalat"/>
          <w:color w:val="333333"/>
        </w:rPr>
        <w:t>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Ալիխանյան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եղբայրների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7/3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02-001-0139-0110/ 94,7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12.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Արարատյան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74/3 </w:t>
      </w:r>
      <w:proofErr w:type="spellStart"/>
      <w:r>
        <w:rPr>
          <w:rFonts w:ascii="GHEA Grapalat" w:hAnsi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/>
          <w:color w:val="333333"/>
        </w:rPr>
        <w:t>ծածկագիր</w:t>
      </w:r>
      <w:proofErr w:type="spellEnd"/>
      <w:r>
        <w:rPr>
          <w:rFonts w:ascii="GHEA Grapalat" w:hAnsi="GHEA Grapalat"/>
          <w:color w:val="333333"/>
        </w:rPr>
        <w:t xml:space="preserve">՝ 02-001-0096-0117/ 158,3քմ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Անտառուտ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>, 9-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1/1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02-010-0027-0037/ 1553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lastRenderedPageBreak/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Ղազարավան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>, 7-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փակուղի</w:t>
      </w:r>
      <w:proofErr w:type="spellEnd"/>
      <w:r>
        <w:rPr>
          <w:rFonts w:ascii="GHEA Grapalat" w:hAnsi="GHEA Grapalat"/>
          <w:color w:val="333333"/>
        </w:rPr>
        <w:t xml:space="preserve">, N 3/3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02-068-0027-0015/ 294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Սաղմոսավան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>, 3-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փակուղ</w:t>
      </w:r>
      <w:r>
        <w:rPr>
          <w:rFonts w:ascii="GHEA Grapalat" w:hAnsi="GHEA Grapalat"/>
          <w:color w:val="333333"/>
        </w:rPr>
        <w:t>ի</w:t>
      </w:r>
      <w:proofErr w:type="spellEnd"/>
      <w:r>
        <w:rPr>
          <w:rFonts w:ascii="GHEA Grapalat" w:hAnsi="GHEA Grapalat"/>
          <w:color w:val="333333"/>
        </w:rPr>
        <w:t xml:space="preserve">, N 13 </w:t>
      </w:r>
      <w:proofErr w:type="spellStart"/>
      <w:r>
        <w:rPr>
          <w:rFonts w:ascii="GHEA Grapalat" w:hAnsi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/>
          <w:color w:val="333333"/>
        </w:rPr>
        <w:t>ծածկագիր</w:t>
      </w:r>
      <w:proofErr w:type="spellEnd"/>
      <w:r>
        <w:rPr>
          <w:rFonts w:ascii="GHEA Grapalat" w:hAnsi="GHEA Grapalat"/>
          <w:color w:val="333333"/>
        </w:rPr>
        <w:t xml:space="preserve">՝ 02-093-0011-0007/ 1092քմ </w:t>
      </w:r>
      <w:proofErr w:type="spellStart"/>
      <w:r>
        <w:rPr>
          <w:rFonts w:ascii="GHEA Grapalat" w:hAnsi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Օշական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Մ</w:t>
      </w:r>
      <w:r>
        <w:rPr>
          <w:rFonts w:ascii="GHEA Grapalat" w:hAnsi="GHEA Grapalat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Մաշտոցի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4/21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02-113-0004-0021/ 186,8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</w:t>
      </w:r>
      <w:r>
        <w:rPr>
          <w:rFonts w:ascii="GHEA Grapalat" w:hAnsi="GHEA Grapalat"/>
          <w:color w:val="333333"/>
        </w:rPr>
        <w:t>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բնակելի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Ագարակ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/>
          <w:color w:val="333333"/>
        </w:rPr>
        <w:t>, 3-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փակուղի</w:t>
      </w:r>
      <w:proofErr w:type="spellEnd"/>
      <w:r>
        <w:rPr>
          <w:rFonts w:ascii="GHEA Grapalat" w:hAnsi="GHEA Grapalat"/>
          <w:color w:val="333333"/>
        </w:rPr>
        <w:t xml:space="preserve">, N 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02-004-0012-0028/ 240,4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հասարակական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ապահովված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մոտե</w:t>
      </w:r>
      <w:r>
        <w:rPr>
          <w:rFonts w:ascii="GHEA Grapalat" w:hAnsi="GHEA Grapalat"/>
          <w:color w:val="333333"/>
        </w:rPr>
        <w:t>ցման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ճանապարհով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</w:rPr>
        <w:t>հողամասերի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նկատմամբ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սահմանափակումներ</w:t>
      </w:r>
      <w:proofErr w:type="spellEnd"/>
      <w:r>
        <w:rPr>
          <w:rFonts w:ascii="GHEA Grapalat" w:hAnsi="GHEA Grapalat"/>
          <w:color w:val="333333"/>
        </w:rPr>
        <w:t xml:space="preserve"> և </w:t>
      </w:r>
      <w:proofErr w:type="spellStart"/>
      <w:r>
        <w:rPr>
          <w:rFonts w:ascii="GHEA Grapalat" w:hAnsi="GHEA Grapalat"/>
          <w:color w:val="333333"/>
        </w:rPr>
        <w:t>սերվիտուտներ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չկան</w:t>
      </w:r>
      <w:proofErr w:type="spellEnd"/>
      <w:r>
        <w:rPr>
          <w:rFonts w:ascii="GHEA Grapalat" w:hAnsi="GHEA Grapalat"/>
          <w:color w:val="333333"/>
        </w:rPr>
        <w:t xml:space="preserve">: 1քմ-ի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կադաստրային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արժեքի</w:t>
      </w:r>
      <w:proofErr w:type="spellEnd"/>
      <w:r>
        <w:rPr>
          <w:rFonts w:ascii="GHEA Grapalat" w:hAnsi="GHEA Grapalat"/>
          <w:color w:val="333333"/>
        </w:rPr>
        <w:t xml:space="preserve"> 100%-ի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</w:rPr>
        <w:t>նախավճարը</w:t>
      </w:r>
      <w:proofErr w:type="spellEnd"/>
      <w:r>
        <w:rPr>
          <w:rFonts w:ascii="GHEA Grapalat" w:hAnsi="GHEA Grapalat"/>
          <w:color w:val="333333"/>
        </w:rPr>
        <w:t xml:space="preserve">`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50%-ի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Քայլի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չափը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>: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/>
          <w:color w:val="333333"/>
        </w:rPr>
        <w:t xml:space="preserve"> 01.12.2023թ: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վարձակալության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>.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Կարբի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02-058-0303-0503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0,1271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գնման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նախապատվության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իրավունքով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</w:t>
      </w:r>
      <w:r>
        <w:rPr>
          <w:rFonts w:ascii="GHEA Grapalat" w:hAnsi="GHEA Grapalat"/>
          <w:color w:val="333333"/>
        </w:rPr>
        <w:t>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վարձավճարի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15 000 /</w:t>
      </w:r>
      <w:proofErr w:type="spellStart"/>
      <w:r>
        <w:rPr>
          <w:rFonts w:ascii="GHEA Grapalat" w:hAnsi="GHEA Grapalat"/>
          <w:color w:val="333333"/>
        </w:rPr>
        <w:t>տասնհինգ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2.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քաղաքում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02-001-0684-0051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0,4597հա </w:t>
      </w:r>
      <w:proofErr w:type="spellStart"/>
      <w:r>
        <w:rPr>
          <w:rFonts w:ascii="GHEA Grapalat" w:hAnsi="GHEA Grapalat"/>
          <w:color w:val="333333"/>
        </w:rPr>
        <w:t>գյուղատնտեսական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արոտավայր</w:t>
      </w:r>
      <w:proofErr w:type="spellEnd"/>
      <w:r>
        <w:rPr>
          <w:rFonts w:ascii="GHEA Grapalat" w:hAnsi="GHEA Grapalat"/>
          <w:color w:val="333333"/>
        </w:rPr>
        <w:t xml:space="preserve"> 25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՝ </w:t>
      </w:r>
      <w:proofErr w:type="spellStart"/>
      <w:r>
        <w:rPr>
          <w:rFonts w:ascii="GHEA Grapalat" w:hAnsi="GHEA Grapalat"/>
          <w:color w:val="333333"/>
        </w:rPr>
        <w:t>գնման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նախապատվության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իրավունքով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վարձավճարի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30 000 /</w:t>
      </w:r>
      <w:proofErr w:type="spellStart"/>
      <w:r>
        <w:rPr>
          <w:rFonts w:ascii="GHEA Grapalat" w:hAnsi="GHEA Grapalat"/>
          <w:color w:val="333333"/>
        </w:rPr>
        <w:t>երեսուն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3.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քաղաքում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02-001-0546-0019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0,137հա </w:t>
      </w:r>
      <w:proofErr w:type="spellStart"/>
      <w:r>
        <w:rPr>
          <w:rFonts w:ascii="GHEA Grapalat" w:hAnsi="GHEA Grapalat"/>
          <w:color w:val="333333"/>
        </w:rPr>
        <w:t>գյուղատնտեսական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արոտավայր</w:t>
      </w:r>
      <w:proofErr w:type="spellEnd"/>
      <w:r>
        <w:rPr>
          <w:rFonts w:ascii="GHEA Grapalat" w:hAnsi="GHEA Grapalat"/>
          <w:color w:val="333333"/>
        </w:rPr>
        <w:t xml:space="preserve"> 25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՝ </w:t>
      </w:r>
      <w:proofErr w:type="spellStart"/>
      <w:r>
        <w:rPr>
          <w:rFonts w:ascii="GHEA Grapalat" w:hAnsi="GHEA Grapalat"/>
          <w:color w:val="333333"/>
        </w:rPr>
        <w:t>գնման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նախապատվության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իրավունքով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վարձավճարի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15 000 /</w:t>
      </w:r>
      <w:proofErr w:type="spellStart"/>
      <w:r>
        <w:rPr>
          <w:rFonts w:ascii="GHEA Grapalat" w:hAnsi="GHEA Grapalat"/>
          <w:color w:val="333333"/>
        </w:rPr>
        <w:t>տասնհինգ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proofErr w:type="spellStart"/>
      <w:r>
        <w:rPr>
          <w:rStyle w:val="a4"/>
          <w:rFonts w:ascii="GHEA Grapalat" w:hAnsi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4.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քաղաքում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, 02-001-0694-0130 </w:t>
      </w:r>
      <w:proofErr w:type="spellStart"/>
      <w:r>
        <w:rPr>
          <w:rFonts w:ascii="GHEA Grapalat" w:hAnsi="GHEA Grapalat"/>
          <w:color w:val="333333"/>
        </w:rPr>
        <w:t>ծածկագրով</w:t>
      </w:r>
      <w:proofErr w:type="spellEnd"/>
      <w:r>
        <w:rPr>
          <w:rFonts w:ascii="GHEA Grapalat" w:hAnsi="GHEA Grapalat"/>
          <w:color w:val="333333"/>
        </w:rPr>
        <w:t xml:space="preserve"> 0,0872հա </w:t>
      </w:r>
      <w:proofErr w:type="spellStart"/>
      <w:r>
        <w:rPr>
          <w:rFonts w:ascii="GHEA Grapalat" w:hAnsi="GHEA Grapalat"/>
          <w:color w:val="333333"/>
        </w:rPr>
        <w:t>գյուղատնտեսական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արոտավայր</w:t>
      </w:r>
      <w:proofErr w:type="spellEnd"/>
      <w:r>
        <w:rPr>
          <w:rFonts w:ascii="GHEA Grapalat" w:hAnsi="GHEA Grapalat"/>
          <w:color w:val="333333"/>
        </w:rPr>
        <w:t xml:space="preserve"> 25 </w:t>
      </w:r>
      <w:proofErr w:type="spellStart"/>
      <w:r>
        <w:rPr>
          <w:rFonts w:ascii="GHEA Grapalat" w:hAnsi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՝ </w:t>
      </w:r>
      <w:proofErr w:type="spellStart"/>
      <w:r>
        <w:rPr>
          <w:rFonts w:ascii="GHEA Grapalat" w:hAnsi="GHEA Grapalat"/>
          <w:color w:val="333333"/>
        </w:rPr>
        <w:t>գնման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նախապատվության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իրավունքով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վարձավճարի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10 000 /</w:t>
      </w:r>
      <w:proofErr w:type="spellStart"/>
      <w:r>
        <w:rPr>
          <w:rFonts w:ascii="GHEA Grapalat" w:hAnsi="GHEA Grapalat"/>
          <w:color w:val="333333"/>
        </w:rPr>
        <w:t>տաս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 xml:space="preserve">։ </w:t>
      </w:r>
      <w:proofErr w:type="spellStart"/>
      <w:r>
        <w:rPr>
          <w:rFonts w:ascii="GHEA Grapalat" w:hAnsi="GHEA Grapalat"/>
          <w:color w:val="333333"/>
        </w:rPr>
        <w:t>Մրցույթի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լոտերի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նախավճարը</w:t>
      </w:r>
      <w:proofErr w:type="spellEnd"/>
      <w:r>
        <w:rPr>
          <w:rFonts w:ascii="GHEA Grapalat" w:hAnsi="GHEA Grapalat"/>
          <w:color w:val="333333"/>
        </w:rPr>
        <w:t xml:space="preserve">՝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Քայլի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չափը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>: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/>
          <w:color w:val="333333"/>
        </w:rPr>
        <w:t xml:space="preserve"> 29.11.2023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Հողամասի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կառուցապատման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>.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Տիգրան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Մեծի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/>
          <w:color w:val="333333"/>
        </w:rPr>
        <w:t xml:space="preserve">, N 141/1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/>
          <w:color w:val="333333"/>
        </w:rPr>
        <w:t xml:space="preserve"> 02-001-0409-0026/ 133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ընդհանուր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օգտագործման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/>
          <w:color w:val="333333"/>
        </w:rPr>
        <w:t xml:space="preserve"> 50 /</w:t>
      </w:r>
      <w:proofErr w:type="spellStart"/>
      <w:r>
        <w:rPr>
          <w:rFonts w:ascii="GHEA Grapalat" w:hAnsi="GHEA Grapalat" w:cs="GHEA Grapalat"/>
          <w:color w:val="333333"/>
        </w:rPr>
        <w:t>հիսուն</w:t>
      </w:r>
      <w:proofErr w:type="spellEnd"/>
      <w:r>
        <w:rPr>
          <w:rFonts w:ascii="GHEA Grapalat" w:hAnsi="GHEA Grapalat"/>
          <w:color w:val="333333"/>
        </w:rPr>
        <w:t xml:space="preserve">/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Հողամասի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տարեկան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վճարի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lastRenderedPageBreak/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գինը</w:t>
      </w:r>
      <w:proofErr w:type="spellEnd"/>
      <w:r>
        <w:rPr>
          <w:rFonts w:ascii="GHEA Grapalat" w:hAnsi="GHEA Grapalat"/>
          <w:color w:val="333333"/>
        </w:rPr>
        <w:t xml:space="preserve"> 6650 /</w:t>
      </w:r>
      <w:proofErr w:type="spellStart"/>
      <w:r>
        <w:rPr>
          <w:rFonts w:ascii="GHEA Grapalat" w:hAnsi="GHEA Grapalat"/>
          <w:color w:val="333333"/>
        </w:rPr>
        <w:t>վեց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հազար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վեց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հարյուր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հիսուն</w:t>
      </w:r>
      <w:proofErr w:type="spellEnd"/>
      <w:r>
        <w:rPr>
          <w:rFonts w:ascii="GHEA Grapalat" w:hAnsi="GHEA Grapalat"/>
          <w:color w:val="333333"/>
        </w:rPr>
        <w:t xml:space="preserve">/ ՀՀ </w:t>
      </w:r>
      <w:proofErr w:type="spellStart"/>
      <w:r>
        <w:rPr>
          <w:rFonts w:ascii="GHEA Grapalat" w:hAnsi="GHEA Grapalat"/>
          <w:color w:val="333333"/>
        </w:rPr>
        <w:t>դրամ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</w:rPr>
        <w:t>նախավճարը</w:t>
      </w:r>
      <w:proofErr w:type="spellEnd"/>
      <w:r>
        <w:rPr>
          <w:rFonts w:ascii="GHEA Grapalat" w:hAnsi="GHEA Grapalat"/>
          <w:color w:val="333333"/>
        </w:rPr>
        <w:t xml:space="preserve">՝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</w:rPr>
        <w:t>Քայլի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չափը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հաշվել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մեկնարկային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գնի</w:t>
      </w:r>
      <w:proofErr w:type="spellEnd"/>
      <w:r>
        <w:rPr>
          <w:rFonts w:ascii="GHEA Grapalat" w:hAnsi="GHEA Grapalat"/>
          <w:color w:val="333333"/>
        </w:rPr>
        <w:t xml:space="preserve"> 5%-ի </w:t>
      </w:r>
      <w:proofErr w:type="spellStart"/>
      <w:r>
        <w:rPr>
          <w:rFonts w:ascii="GHEA Grapalat" w:hAnsi="GHEA Grapalat"/>
          <w:color w:val="333333"/>
        </w:rPr>
        <w:t>չափով</w:t>
      </w:r>
      <w:proofErr w:type="spellEnd"/>
      <w:r>
        <w:rPr>
          <w:rFonts w:ascii="GHEA Grapalat" w:hAnsi="GHEA Grapalat"/>
          <w:color w:val="333333"/>
        </w:rPr>
        <w:t>: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/>
          <w:color w:val="333333"/>
        </w:rPr>
        <w:t xml:space="preserve"> 29.11.2023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Մանրամասների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դիմել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մրցութայի</w:t>
      </w:r>
      <w:r>
        <w:rPr>
          <w:rFonts w:ascii="GHEA Grapalat" w:hAnsi="GHEA Grapalat"/>
          <w:color w:val="333333"/>
        </w:rPr>
        <w:t>ն</w:t>
      </w:r>
      <w:proofErr w:type="spellEnd"/>
      <w:r>
        <w:rPr>
          <w:rFonts w:ascii="GHEA Grapalat" w:hAnsi="GHEA Grapalat"/>
          <w:color w:val="333333"/>
        </w:rPr>
        <w:t xml:space="preserve"> և </w:t>
      </w:r>
      <w:proofErr w:type="spellStart"/>
      <w:r>
        <w:rPr>
          <w:rFonts w:ascii="GHEA Grapalat" w:hAnsi="GHEA Grapalat"/>
          <w:color w:val="333333"/>
        </w:rPr>
        <w:t>աճուրդային</w:t>
      </w:r>
      <w:proofErr w:type="spellEnd"/>
      <w:r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</w:rPr>
        <w:t>հանձնաժողովին</w:t>
      </w:r>
      <w:proofErr w:type="spellEnd"/>
      <w:r>
        <w:rPr>
          <w:rFonts w:ascii="GHEA Grapalat" w:hAnsi="GHEA Grapalat"/>
          <w:color w:val="333333"/>
        </w:rPr>
        <w:t>: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Հեռ</w:t>
      </w:r>
      <w:proofErr w:type="spellEnd"/>
      <w:r>
        <w:rPr>
          <w:rFonts w:ascii="GHEA Grapalat" w:hAnsi="GHEA Grapalat"/>
          <w:color w:val="333333"/>
        </w:rPr>
        <w:t>. /0232/ 3-10-26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3A0130" w:rsidRDefault="003A0130" w:rsidP="003A0130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համայնքապետարա</w:t>
      </w:r>
      <w:r>
        <w:rPr>
          <w:rStyle w:val="a4"/>
          <w:rFonts w:ascii="GHEA Grapalat" w:hAnsi="GHEA Grapalat"/>
          <w:b/>
          <w:bCs/>
          <w:color w:val="333333"/>
        </w:rPr>
        <w:t>ն</w:t>
      </w:r>
      <w:proofErr w:type="spellEnd"/>
    </w:p>
    <w:p w:rsidR="00893BE3" w:rsidRDefault="00893BE3"/>
    <w:sectPr w:rsidR="00893BE3" w:rsidSect="003A013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30"/>
    <w:rsid w:val="003A0130"/>
    <w:rsid w:val="008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0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0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>HP Inc.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2023-11-03T15:46:00Z</dcterms:created>
  <dcterms:modified xsi:type="dcterms:W3CDTF">2023-11-03T15:47:00Z</dcterms:modified>
</cp:coreProperties>
</file>