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81" w:rsidRPr="00E64381" w:rsidRDefault="00E64381" w:rsidP="00E6438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E64381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hy-AM" w:eastAsia="ru-RU"/>
        </w:rPr>
        <w:br/>
        <w:t>ՀԱՅՏԱՐԱՐՈՒԹՅՈՒՆ</w:t>
      </w:r>
    </w:p>
    <w:p w:rsidR="00E64381" w:rsidRPr="00E64381" w:rsidRDefault="00E64381" w:rsidP="00E6438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E64381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 xml:space="preserve"> </w:t>
      </w:r>
      <w:r w:rsidRPr="00E64381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bookmarkStart w:id="0" w:name="_GoBack"/>
      <w:r w:rsidRPr="00E64381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en-US" w:eastAsia="ru-RU"/>
        </w:rPr>
        <w:t>03</w:t>
      </w:r>
      <w:r w:rsidRPr="00E64381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.0</w:t>
      </w:r>
      <w:r w:rsidRPr="00E64381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en-US" w:eastAsia="ru-RU"/>
        </w:rPr>
        <w:t>7</w:t>
      </w:r>
      <w:r w:rsidRPr="00E64381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.2023թ. ժամը 12:00</w:t>
      </w:r>
      <w:r w:rsidRPr="00E64381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-ին</w:t>
      </w:r>
      <w:proofErr w:type="gramStart"/>
      <w:r w:rsidRPr="00E64381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hy-AM" w:eastAsia="ru-RU"/>
        </w:rPr>
        <w:t>  </w:t>
      </w:r>
      <w:r w:rsidRPr="00E64381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Արագածոտն</w:t>
      </w:r>
      <w:proofErr w:type="gramEnd"/>
      <w:r w:rsidRPr="00E64381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 xml:space="preserve"> մարզի Աշտարակի համայնքապետարանի շենքում կկայանա համայնքային սեփականություն հանդիսացող հողամասերի աճուրդ-վաճառք</w:t>
      </w:r>
      <w:bookmarkEnd w:id="0"/>
      <w:r w:rsidRPr="00E64381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</w:p>
    <w:p w:rsidR="00E64381" w:rsidRPr="00E64381" w:rsidRDefault="00E64381" w:rsidP="00E6438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E64381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E64381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1</w:t>
      </w:r>
      <w:r w:rsidRPr="00E64381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  <w:r w:rsidRPr="00E64381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Կարբի բնակավայրում</w:t>
      </w:r>
      <w:r w:rsidRPr="00E64381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գտնվող 02-058-0322-0092</w:t>
      </w:r>
      <w:r w:rsidRPr="00E64381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ծածկագրով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0,25384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վարելահող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, 02-058-0308-1030 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ծածկագրով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0,34119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 հողամաս /0,26538հա-վարելահող և 0,07581հա-այլ հողատեսք/ և 02-058-0342-0027 ծածկագրով 0,09149հա այլ հողատեսք:</w:t>
      </w:r>
    </w:p>
    <w:p w:rsidR="00E64381" w:rsidRPr="00E64381" w:rsidRDefault="00E64381" w:rsidP="00E6438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E64381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E64381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2</w:t>
      </w:r>
      <w:r w:rsidRPr="00E64381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  <w:r w:rsidRPr="00E64381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Կարբի բնակավայրում</w:t>
      </w:r>
      <w:r w:rsidRPr="00E64381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գտնվող 02-058-0287-0037</w:t>
      </w:r>
      <w:r w:rsidRPr="00E64381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ծածկագրով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0,30475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այլ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հողատեսք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, 02-058-0327-0066 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ծածկագրով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0,22365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հողամաս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/0,205հա-վարելահող և 0,01865հա-այլ հողատեսք/ և 02-058-0327-0069 ծածկագրով 0,23868հա հողամաս /0,20685հա-վարելահող և 0,03183հա-այլ հողատեսք/:</w:t>
      </w:r>
    </w:p>
    <w:p w:rsidR="00E64381" w:rsidRPr="00E64381" w:rsidRDefault="00E64381" w:rsidP="00E6438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E64381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E64381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3.</w:t>
      </w:r>
      <w:r w:rsidRPr="00E64381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Կարբի բնակավայրում</w:t>
      </w:r>
      <w:r w:rsidRPr="00E64381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գտնվող 02-058-0327-0072</w:t>
      </w:r>
      <w:r w:rsidRPr="00E64381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ծածկագրով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0,57293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պտ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կորիզավոր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և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02-058-0309-0147 ծածկագրով 0,08465հա այլ հողատեսք:</w:t>
      </w:r>
    </w:p>
    <w:p w:rsidR="00E64381" w:rsidRPr="00E64381" w:rsidRDefault="00E64381" w:rsidP="00E6438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E64381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E64381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4.</w:t>
      </w:r>
      <w:r w:rsidRPr="00E64381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ՈՒշի բնակավայրում</w:t>
      </w:r>
      <w:r w:rsidRPr="00E64381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գտնվող 02-108-0242-0141</w:t>
      </w:r>
      <w:r w:rsidRPr="00E64381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ծածկագրով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0,31936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խոտհարք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, 02-108-0242-0123 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ծածկագրով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0,0401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հողամաս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/0,03693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-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վարելահող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և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0,00317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-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այլ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հողատեսք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/ 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և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02-108-0242-0122 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ծածկագրով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0,21041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խոտհարք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:</w:t>
      </w:r>
    </w:p>
    <w:p w:rsidR="00E64381" w:rsidRPr="00E64381" w:rsidRDefault="00E64381" w:rsidP="00E6438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E64381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E64381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5.</w:t>
      </w:r>
      <w:r w:rsidRPr="00E64381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Ղազարավան բնակավայր, 9-րդ փողոց, 1-ին փակուղի, N</w:t>
      </w:r>
      <w:r w:rsidRPr="00E64381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34</w:t>
      </w:r>
      <w:r w:rsidRPr="00E64381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հասցեում գտնվող</w:t>
      </w:r>
      <w:r w:rsidRPr="00E64381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/ծածկագիր՝ 02-068-0044-0014/</w:t>
      </w:r>
      <w:r w:rsidRPr="00E64381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2530քմ բնակավայրերի նշանակության բնակելիկառուցապատման հողամաս: Հողամասերի</w:t>
      </w:r>
      <w:r w:rsidRPr="00E64381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1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քմ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-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ի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մեկնարկային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գինը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հաշվել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կադաստրային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արժեքի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100%-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ի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չափով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, 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նախավճարը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` 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մեկնարկային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գնի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50%-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ի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չափով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: 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Քայլի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չափը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հաշվել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մեկ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նարկային գնի 5%-ի չափով:</w:t>
      </w:r>
      <w:r w:rsidRPr="00E64381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 </w:t>
      </w:r>
    </w:p>
    <w:p w:rsidR="00E64381" w:rsidRPr="00E64381" w:rsidRDefault="00E64381" w:rsidP="00E6438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E64381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E64381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6.</w:t>
      </w:r>
      <w:r w:rsidRPr="00E64381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քաղաքի</w:t>
      </w:r>
      <w:r w:rsidRPr="00E64381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Ալիխանյան եղբայրների</w:t>
      </w:r>
      <w:r w:rsidRPr="00E64381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փողոց,</w:t>
      </w:r>
      <w:r w:rsidRPr="00E64381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N 7/1</w:t>
      </w:r>
      <w:r w:rsidRPr="00E64381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հասցեում գտնվող /ծածկագիր՝ 02-001-0139-0108/ 1000քմ բնակավայրերի նշանակության բնակելիկառուցապատման հողամաս և 02-001-0139-0108-001 ծածկագրով 775,45քմ կիսակառույց բնակելի շենք: Մեկնարկային գին՝ 7</w:t>
      </w:r>
      <w:r w:rsidRPr="00E64381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900</w:t>
      </w:r>
      <w:r w:rsidRPr="00E64381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000 ՀՀ դրամ:</w:t>
      </w:r>
    </w:p>
    <w:p w:rsidR="00E64381" w:rsidRPr="00E64381" w:rsidRDefault="00E64381" w:rsidP="00E6438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E64381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E64381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7.</w:t>
      </w:r>
      <w:r w:rsidRPr="00E64381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քաղաքի</w:t>
      </w:r>
      <w:r w:rsidRPr="00E64381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Ալիխանյան եղբայրների</w:t>
      </w:r>
      <w:r w:rsidRPr="00E64381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փողոց,</w:t>
      </w:r>
      <w:r w:rsidRPr="00E64381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N 7/2</w:t>
      </w:r>
      <w:r w:rsidRPr="00E64381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հասցեում գտնվող /ծածկագիր՝ 02-001-0139-0107/ 500քմ բնակավայրերի նշանակության բնակելիկառուցապատման հողամաս և 02-001-0139-0107-001 ծածկագրով 222,31քմ կիսակառույց բնակելի շենք: Մեկնարկային գին՝ 4 200</w:t>
      </w:r>
      <w:r w:rsidRPr="00E64381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000 ՀՀ դրամ:</w:t>
      </w:r>
    </w:p>
    <w:p w:rsidR="00E64381" w:rsidRPr="00E64381" w:rsidRDefault="00E64381" w:rsidP="00E6438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E64381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 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Հայտերն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ընդունվում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են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մինչև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30.06.2023</w:t>
      </w:r>
      <w:r w:rsidRPr="00E64381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թ</w:t>
      </w:r>
      <w:r w:rsidRPr="00E6438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:</w:t>
      </w:r>
    </w:p>
    <w:p w:rsidR="00E64381" w:rsidRPr="00E64381" w:rsidRDefault="00E64381" w:rsidP="00E6438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E6438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E64381">
        <w:rPr>
          <w:rFonts w:ascii="GHEA Grapalat" w:eastAsia="Times New Roman" w:hAnsi="GHEA Grapalat" w:cs="GHEA Grapalat"/>
          <w:i/>
          <w:iCs/>
          <w:color w:val="000000"/>
          <w:sz w:val="24"/>
          <w:szCs w:val="24"/>
          <w:lang w:val="hy-AM" w:eastAsia="ru-RU"/>
        </w:rPr>
        <w:t>Մանրամասների</w:t>
      </w: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E64381">
        <w:rPr>
          <w:rFonts w:ascii="GHEA Grapalat" w:eastAsia="Times New Roman" w:hAnsi="GHEA Grapalat" w:cs="GHEA Grapalat"/>
          <w:i/>
          <w:iCs/>
          <w:color w:val="000000"/>
          <w:sz w:val="24"/>
          <w:szCs w:val="24"/>
          <w:lang w:val="hy-AM" w:eastAsia="ru-RU"/>
        </w:rPr>
        <w:t>համար</w:t>
      </w: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E64381">
        <w:rPr>
          <w:rFonts w:ascii="GHEA Grapalat" w:eastAsia="Times New Roman" w:hAnsi="GHEA Grapalat" w:cs="GHEA Grapalat"/>
          <w:i/>
          <w:iCs/>
          <w:color w:val="000000"/>
          <w:sz w:val="24"/>
          <w:szCs w:val="24"/>
          <w:lang w:val="hy-AM" w:eastAsia="ru-RU"/>
        </w:rPr>
        <w:t>դիմել</w:t>
      </w: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E64381">
        <w:rPr>
          <w:rFonts w:ascii="GHEA Grapalat" w:eastAsia="Times New Roman" w:hAnsi="GHEA Grapalat" w:cs="GHEA Grapalat"/>
          <w:i/>
          <w:iCs/>
          <w:color w:val="000000"/>
          <w:sz w:val="24"/>
          <w:szCs w:val="24"/>
          <w:lang w:val="hy-AM" w:eastAsia="ru-RU"/>
        </w:rPr>
        <w:t>մրցութային</w:t>
      </w: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E64381">
        <w:rPr>
          <w:rFonts w:ascii="GHEA Grapalat" w:eastAsia="Times New Roman" w:hAnsi="GHEA Grapalat" w:cs="GHEA Grapalat"/>
          <w:i/>
          <w:iCs/>
          <w:color w:val="000000"/>
          <w:sz w:val="24"/>
          <w:szCs w:val="24"/>
          <w:lang w:val="hy-AM" w:eastAsia="ru-RU"/>
        </w:rPr>
        <w:t>և</w:t>
      </w: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E64381">
        <w:rPr>
          <w:rFonts w:ascii="GHEA Grapalat" w:eastAsia="Times New Roman" w:hAnsi="GHEA Grapalat" w:cs="GHEA Grapalat"/>
          <w:i/>
          <w:iCs/>
          <w:color w:val="000000"/>
          <w:sz w:val="24"/>
          <w:szCs w:val="24"/>
          <w:lang w:val="hy-AM" w:eastAsia="ru-RU"/>
        </w:rPr>
        <w:t>աճուրդային</w:t>
      </w:r>
      <w:r w:rsidRPr="00E64381">
        <w:rPr>
          <w:rFonts w:ascii="Arial" w:eastAsia="Times New Roman" w:hAnsi="Arial" w:cs="Arial"/>
          <w:i/>
          <w:iCs/>
          <w:color w:val="000000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>հանձնաժողովին:</w:t>
      </w:r>
    </w:p>
    <w:p w:rsidR="00E64381" w:rsidRPr="00E64381" w:rsidRDefault="00E64381" w:rsidP="00E64381">
      <w:pPr>
        <w:shd w:val="clear" w:color="auto" w:fill="FFFFFF"/>
        <w:spacing w:after="136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>Հեռ. /0232/ 3-10 -26</w:t>
      </w:r>
      <w:r w:rsidRPr="00E6438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E6438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E6438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E6438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E6438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E6438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E6438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E6438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E6438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E6438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E6438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E6438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E6438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E6438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E6438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E6438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E6438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E6438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E6438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E6438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E6438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E6438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E6438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E6438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E6438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E6438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E6438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E6438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E6438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E6438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E6438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E6438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E6438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E6438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E6438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E6438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E6438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E6438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E6438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E6438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E64381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Աշտարակի</w:t>
      </w:r>
      <w:r w:rsidRPr="00E6438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y-AM" w:eastAsia="ru-RU"/>
        </w:rPr>
        <w:t> </w:t>
      </w:r>
      <w:r w:rsidRPr="00E64381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 w:eastAsia="ru-RU"/>
        </w:rPr>
        <w:t> </w:t>
      </w:r>
      <w:r w:rsidRPr="00E64381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համայնքապետարան</w:t>
      </w:r>
    </w:p>
    <w:p w:rsidR="00E64381" w:rsidRPr="00E64381" w:rsidRDefault="00E64381" w:rsidP="00E64381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ru-RU"/>
        </w:rPr>
      </w:pPr>
      <w:r w:rsidRPr="00E64381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E64381" w:rsidRPr="00E64381" w:rsidRDefault="00E64381" w:rsidP="00E64381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ru-RU"/>
        </w:rPr>
      </w:pPr>
    </w:p>
    <w:p w:rsidR="005327D9" w:rsidRDefault="00E64381" w:rsidP="00E64381">
      <w:r w:rsidRPr="00E64381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ru-RU"/>
        </w:rPr>
        <w:t>--</w:t>
      </w:r>
    </w:p>
    <w:sectPr w:rsidR="0053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81"/>
    <w:rsid w:val="005327D9"/>
    <w:rsid w:val="00E6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64381"/>
    <w:rPr>
      <w:i/>
      <w:iCs/>
    </w:rPr>
  </w:style>
  <w:style w:type="character" w:customStyle="1" w:styleId="gmailsignatureprefix">
    <w:name w:val="gmail_signature_prefix"/>
    <w:basedOn w:val="a0"/>
    <w:rsid w:val="00E64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64381"/>
    <w:rPr>
      <w:i/>
      <w:iCs/>
    </w:rPr>
  </w:style>
  <w:style w:type="character" w:customStyle="1" w:styleId="gmailsignatureprefix">
    <w:name w:val="gmail_signature_prefix"/>
    <w:basedOn w:val="a0"/>
    <w:rsid w:val="00E64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9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Office Word</Application>
  <DocSecurity>0</DocSecurity>
  <Lines>15</Lines>
  <Paragraphs>4</Paragraphs>
  <ScaleCrop>false</ScaleCrop>
  <Company>HP Inc.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2023-05-30T13:57:00Z</dcterms:created>
  <dcterms:modified xsi:type="dcterms:W3CDTF">2023-05-30T13:57:00Z</dcterms:modified>
</cp:coreProperties>
</file>