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CC02" w14:textId="5370371A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Arial Unicode" w:hAnsi="Arial Unicode" w:cs="Calibri"/>
          <w:color w:val="2C363A"/>
        </w:rPr>
        <w:t>«</w:t>
      </w:r>
      <w:r w:rsidRPr="0095435F">
        <w:rPr>
          <w:rFonts w:ascii="Arial Unicode" w:hAnsi="Arial Unicode" w:cs="Sylfaen"/>
          <w:color w:val="2C363A"/>
        </w:rPr>
        <w:t>ՀՀ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Արագածոտնի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մարզի</w:t>
      </w:r>
      <w:proofErr w:type="spellEnd"/>
      <w:r w:rsidRPr="0095435F">
        <w:rPr>
          <w:rFonts w:ascii="Calibri" w:hAnsi="Calibri" w:cs="Calibri"/>
          <w:color w:val="2C363A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Արագածավանի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թիվ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2</w:t>
      </w:r>
      <w:r w:rsidRPr="0095435F">
        <w:rPr>
          <w:rFonts w:ascii="Calibri" w:hAnsi="Calibri" w:cs="Calibri"/>
          <w:color w:val="2C363A"/>
          <w:lang w:val="hy-AM"/>
        </w:rPr>
        <w:t> </w:t>
      </w:r>
      <w:r w:rsidRPr="0095435F">
        <w:rPr>
          <w:rFonts w:ascii="Arial Unicode" w:hAnsi="Arial Unicode" w:cs="Sylfaen"/>
          <w:color w:val="2C363A"/>
          <w:lang w:val="hy-AM"/>
        </w:rPr>
        <w:t>միջնակարգ</w:t>
      </w:r>
      <w:r w:rsidRPr="0095435F">
        <w:rPr>
          <w:rFonts w:ascii="Calibri" w:hAnsi="Calibri" w:cs="Calibri"/>
          <w:color w:val="2C363A"/>
          <w:lang w:val="hy-AM"/>
        </w:rPr>
        <w:t> </w:t>
      </w:r>
      <w:r w:rsidRPr="0095435F">
        <w:rPr>
          <w:rFonts w:ascii="Arial Unicode" w:hAnsi="Arial Unicode" w:cs="Sylfaen"/>
          <w:color w:val="2C363A"/>
          <w:lang w:val="hy-AM"/>
        </w:rPr>
        <w:t>դպրոց</w:t>
      </w:r>
      <w:r w:rsidRPr="0095435F">
        <w:rPr>
          <w:rFonts w:ascii="Arial Unicode" w:hAnsi="Arial Unicode" w:cs="Calibri"/>
          <w:color w:val="2C363A"/>
          <w:lang w:val="hy-AM"/>
        </w:rPr>
        <w:t xml:space="preserve">» </w:t>
      </w:r>
      <w:r w:rsidRPr="0095435F">
        <w:rPr>
          <w:rFonts w:ascii="Arial Unicode" w:hAnsi="Arial Unicode" w:cs="Sylfaen"/>
          <w:color w:val="2C363A"/>
          <w:lang w:val="hy-AM"/>
        </w:rPr>
        <w:t>ՊՈԱԿ</w:t>
      </w:r>
      <w:r w:rsidRPr="0095435F">
        <w:rPr>
          <w:rFonts w:ascii="Arial Unicode" w:hAnsi="Arial Unicode" w:cs="Calibri"/>
          <w:color w:val="2C363A"/>
          <w:lang w:val="hy-AM"/>
        </w:rPr>
        <w:t>-</w:t>
      </w:r>
      <w:r w:rsidRPr="0095435F">
        <w:rPr>
          <w:rFonts w:ascii="Arial Unicode" w:hAnsi="Arial Unicode" w:cs="Sylfaen"/>
          <w:color w:val="2C363A"/>
          <w:lang w:val="hy-AM"/>
        </w:rPr>
        <w:t>ի</w:t>
      </w:r>
      <w:r w:rsidRPr="0095435F">
        <w:rPr>
          <w:rFonts w:ascii="Calibri" w:hAnsi="Calibri" w:cs="Calibri"/>
          <w:color w:val="2C363A"/>
          <w:lang w:val="hy-AM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տնօրենությունը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հայտարարում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է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մրցույթ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կերպարվեստի</w:t>
      </w:r>
      <w:proofErr w:type="spellEnd"/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Calibri"/>
          <w:color w:val="2C363A"/>
          <w:lang w:val="hy-AM"/>
        </w:rPr>
        <w:t>(</w:t>
      </w:r>
      <w:r w:rsidRPr="0095435F">
        <w:rPr>
          <w:rFonts w:ascii="Arial Unicode" w:hAnsi="Arial Unicode" w:cs="Calibri"/>
          <w:color w:val="2C363A"/>
        </w:rPr>
        <w:t>9</w:t>
      </w:r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Sylfaen"/>
          <w:color w:val="2C363A"/>
          <w:lang w:val="hy-AM"/>
        </w:rPr>
        <w:t>դասաժամ</w:t>
      </w:r>
      <w:r w:rsidRPr="0095435F">
        <w:rPr>
          <w:rFonts w:ascii="Arial Unicode" w:hAnsi="Arial Unicode" w:cs="Calibri"/>
          <w:color w:val="2C363A"/>
          <w:lang w:val="hy-AM"/>
        </w:rPr>
        <w:t>)</w:t>
      </w:r>
      <w:r w:rsidRPr="0095435F">
        <w:rPr>
          <w:rFonts w:ascii="Calibri" w:hAnsi="Calibri" w:cs="Calibri"/>
          <w:color w:val="2C363A"/>
          <w:sz w:val="22"/>
          <w:szCs w:val="22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ուսուցչի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թափուր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տեղի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համար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: </w:t>
      </w:r>
      <w:r w:rsidRPr="0095435F">
        <w:rPr>
          <w:rFonts w:ascii="Calibri" w:hAnsi="Calibri" w:cs="Calibri"/>
          <w:color w:val="2C363A"/>
        </w:rPr>
        <w:t>           </w:t>
      </w:r>
    </w:p>
    <w:p w14:paraId="10CC51A1" w14:textId="6894D388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Մրցույթն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անցկացվում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է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երկու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փուլով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թեստավորման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հարցազրույցի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: </w:t>
      </w:r>
      <w:proofErr w:type="spellStart"/>
      <w:r w:rsidRPr="0095435F">
        <w:rPr>
          <w:rFonts w:ascii="Arial Unicode" w:hAnsi="Arial Unicode" w:cs="Sylfaen"/>
          <w:color w:val="2C363A"/>
        </w:rPr>
        <w:t>Թեստավորման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փուլն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անցկացվում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է՝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ըստ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ՀՀ</w:t>
      </w:r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ԿԳՄՍ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նախարարության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մշակած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հարցաշարի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: </w:t>
      </w:r>
      <w:proofErr w:type="spellStart"/>
      <w:r w:rsidRPr="0095435F">
        <w:rPr>
          <w:rFonts w:ascii="Arial Unicode" w:hAnsi="Arial Unicode" w:cs="Sylfaen"/>
          <w:color w:val="2C363A"/>
        </w:rPr>
        <w:t>Հարցազրույցի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փուլի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հարցաշարը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կազմում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է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հաստատությունը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յուրաքանչյուր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մասնակցի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հետ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հարցազ</w:t>
      </w:r>
      <w:r w:rsidRPr="0095435F">
        <w:rPr>
          <w:rFonts w:ascii="Arial Unicode" w:hAnsi="Arial Unicode" w:cs="Calibri"/>
          <w:color w:val="2C363A"/>
        </w:rPr>
        <w:softHyphen/>
      </w:r>
      <w:r w:rsidRPr="0095435F">
        <w:rPr>
          <w:rFonts w:ascii="Arial Unicode" w:hAnsi="Arial Unicode" w:cs="Sylfaen"/>
          <w:color w:val="2C363A"/>
        </w:rPr>
        <w:t>րույցն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անցկացնում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առանձին</w:t>
      </w:r>
      <w:proofErr w:type="spellEnd"/>
      <w:r w:rsidRPr="0095435F">
        <w:rPr>
          <w:rFonts w:ascii="Arial Unicode" w:hAnsi="Arial Unicode" w:cs="Calibri"/>
          <w:color w:val="2C363A"/>
        </w:rPr>
        <w:t>:</w:t>
      </w:r>
    </w:p>
    <w:p w14:paraId="09644C5B" w14:textId="4A13253B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Մրցույթին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մասնակցելու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համար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պետք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է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ներկայացնել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</w:p>
    <w:p w14:paraId="67D201BE" w14:textId="3D590563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- </w:t>
      </w:r>
      <w:proofErr w:type="spellStart"/>
      <w:r w:rsidRPr="0095435F">
        <w:rPr>
          <w:rFonts w:ascii="Arial Unicode" w:hAnsi="Arial Unicode" w:cs="Sylfaen"/>
          <w:color w:val="2C363A"/>
        </w:rPr>
        <w:t>դիմում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(</w:t>
      </w:r>
      <w:proofErr w:type="spellStart"/>
      <w:r w:rsidRPr="0095435F">
        <w:rPr>
          <w:rFonts w:ascii="Arial Unicode" w:hAnsi="Arial Unicode" w:cs="Sylfaen"/>
          <w:color w:val="2C363A"/>
        </w:rPr>
        <w:t>Ձեւ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1), </w:t>
      </w:r>
      <w:proofErr w:type="spellStart"/>
      <w:r w:rsidRPr="0095435F">
        <w:rPr>
          <w:rFonts w:ascii="Arial Unicode" w:hAnsi="Arial Unicode" w:cs="Sylfaen"/>
          <w:color w:val="2C363A"/>
        </w:rPr>
        <w:t>մեկ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լուսանկար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3x4 </w:t>
      </w:r>
      <w:proofErr w:type="spellStart"/>
      <w:r w:rsidRPr="0095435F">
        <w:rPr>
          <w:rFonts w:ascii="Arial Unicode" w:hAnsi="Arial Unicode" w:cs="Sylfaen"/>
          <w:color w:val="2C363A"/>
        </w:rPr>
        <w:t>չափի</w:t>
      </w:r>
      <w:proofErr w:type="spellEnd"/>
      <w:r w:rsidRPr="0095435F">
        <w:rPr>
          <w:rFonts w:ascii="Arial Unicode" w:hAnsi="Arial Unicode" w:cs="Calibri"/>
          <w:color w:val="2C363A"/>
        </w:rPr>
        <w:t>,</w:t>
      </w:r>
    </w:p>
    <w:p w14:paraId="7E99C92F" w14:textId="52EE4F50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- </w:t>
      </w:r>
      <w:proofErr w:type="spellStart"/>
      <w:r w:rsidRPr="0095435F">
        <w:rPr>
          <w:rFonts w:ascii="Arial Unicode" w:hAnsi="Arial Unicode" w:cs="Sylfaen"/>
          <w:color w:val="2C363A"/>
        </w:rPr>
        <w:t>բարձրագույն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կրթությունը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հավաստող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փաստաթուղթ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(</w:t>
      </w:r>
      <w:proofErr w:type="spellStart"/>
      <w:r w:rsidRPr="0095435F">
        <w:rPr>
          <w:rFonts w:ascii="Arial Unicode" w:hAnsi="Arial Unicode" w:cs="Sylfaen"/>
          <w:color w:val="2C363A"/>
        </w:rPr>
        <w:t>դիպլոմ</w:t>
      </w:r>
      <w:proofErr w:type="spellEnd"/>
      <w:r w:rsidRPr="0095435F">
        <w:rPr>
          <w:rFonts w:ascii="Arial Unicode" w:hAnsi="Arial Unicode" w:cs="Calibri"/>
          <w:color w:val="2C363A"/>
        </w:rPr>
        <w:t>),</w:t>
      </w:r>
    </w:p>
    <w:p w14:paraId="6CC8173E" w14:textId="2062A05C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- </w:t>
      </w:r>
      <w:proofErr w:type="spellStart"/>
      <w:r w:rsidRPr="0095435F">
        <w:rPr>
          <w:rFonts w:ascii="Arial Unicode" w:hAnsi="Arial Unicode" w:cs="Sylfaen"/>
          <w:color w:val="2C363A"/>
        </w:rPr>
        <w:t>անձը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հաստատող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փաստաթուղթ</w:t>
      </w:r>
      <w:proofErr w:type="spellEnd"/>
      <w:r w:rsidRPr="0095435F">
        <w:rPr>
          <w:rFonts w:ascii="Arial Unicode" w:hAnsi="Arial Unicode" w:cs="Calibri"/>
          <w:color w:val="2C363A"/>
        </w:rPr>
        <w:t>,</w:t>
      </w:r>
    </w:p>
    <w:p w14:paraId="53309970" w14:textId="50A7DAEA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- «</w:t>
      </w:r>
      <w:proofErr w:type="spellStart"/>
      <w:r w:rsidRPr="0095435F">
        <w:rPr>
          <w:rFonts w:ascii="Arial Unicode" w:hAnsi="Arial Unicode" w:cs="Sylfaen"/>
          <w:color w:val="2C363A"/>
        </w:rPr>
        <w:t>Հանրակրթության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մասին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» </w:t>
      </w:r>
      <w:r w:rsidRPr="0095435F">
        <w:rPr>
          <w:rFonts w:ascii="Arial Unicode" w:hAnsi="Arial Unicode" w:cs="Sylfaen"/>
          <w:color w:val="2C363A"/>
        </w:rPr>
        <w:t>ՀՀ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օրենքի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26-</w:t>
      </w:r>
      <w:r w:rsidRPr="0095435F">
        <w:rPr>
          <w:rFonts w:ascii="Arial Unicode" w:hAnsi="Arial Unicode" w:cs="Sylfaen"/>
          <w:color w:val="2C363A"/>
        </w:rPr>
        <w:t>րդ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հոդվածի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1-</w:t>
      </w:r>
      <w:r w:rsidRPr="0095435F">
        <w:rPr>
          <w:rFonts w:ascii="Arial Unicode" w:hAnsi="Arial Unicode" w:cs="Sylfaen"/>
          <w:color w:val="2C363A"/>
        </w:rPr>
        <w:t>ին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մասին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համապատասխան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Calibri" w:hAnsi="Calibri" w:cs="Calibri"/>
          <w:color w:val="2C363A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աշխատանքային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ստաժի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վերաբերյալ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տեղեկանք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աշխատավայրից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աշխատանքային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գրքույկի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պատճենը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Calibri"/>
          <w:color w:val="2C363A"/>
        </w:rPr>
        <w:t>(</w:t>
      </w:r>
      <w:proofErr w:type="spellStart"/>
      <w:r w:rsidRPr="0095435F">
        <w:rPr>
          <w:rFonts w:ascii="Arial Unicode" w:hAnsi="Arial Unicode" w:cs="Sylfaen"/>
          <w:color w:val="2C363A"/>
        </w:rPr>
        <w:t>առկայության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դեպքում</w:t>
      </w:r>
      <w:proofErr w:type="spellEnd"/>
      <w:r w:rsidRPr="0095435F">
        <w:rPr>
          <w:rFonts w:ascii="Arial Unicode" w:hAnsi="Arial Unicode" w:cs="Calibri"/>
          <w:color w:val="2C363A"/>
        </w:rPr>
        <w:t>),</w:t>
      </w:r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Calibri" w:hAnsi="Calibri" w:cs="Calibri"/>
          <w:color w:val="2C363A"/>
        </w:rPr>
        <w:t>     </w:t>
      </w:r>
    </w:p>
    <w:p w14:paraId="0A7B3788" w14:textId="30B2DA86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- </w:t>
      </w:r>
      <w:proofErr w:type="spellStart"/>
      <w:r w:rsidRPr="0095435F">
        <w:rPr>
          <w:rFonts w:ascii="Arial Unicode" w:hAnsi="Arial Unicode" w:cs="Sylfaen"/>
          <w:color w:val="2C363A"/>
        </w:rPr>
        <w:t>ինքնակենսագրություն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(</w:t>
      </w:r>
      <w:proofErr w:type="spellStart"/>
      <w:r w:rsidRPr="0095435F">
        <w:rPr>
          <w:rFonts w:ascii="Arial Unicode" w:hAnsi="Arial Unicode" w:cs="Sylfaen"/>
          <w:color w:val="2C363A"/>
        </w:rPr>
        <w:t>Ձեւ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5),</w:t>
      </w:r>
    </w:p>
    <w:p w14:paraId="340E07B7" w14:textId="3C4E9D23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- </w:t>
      </w:r>
      <w:proofErr w:type="spellStart"/>
      <w:r w:rsidRPr="0095435F">
        <w:rPr>
          <w:rFonts w:ascii="Arial Unicode" w:hAnsi="Arial Unicode" w:cs="Sylfaen"/>
          <w:color w:val="2C363A"/>
        </w:rPr>
        <w:t>այլ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պետությունների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քաղաքացիները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` </w:t>
      </w:r>
      <w:r w:rsidRPr="0095435F">
        <w:rPr>
          <w:rFonts w:ascii="Arial Unicode" w:hAnsi="Arial Unicode" w:cs="Sylfaen"/>
          <w:color w:val="2C363A"/>
        </w:rPr>
        <w:t>ՀՀ</w:t>
      </w:r>
      <w:r w:rsidRPr="0095435F">
        <w:rPr>
          <w:rFonts w:ascii="Arial Unicode" w:hAnsi="Arial Unicode" w:cs="Calibri"/>
          <w:color w:val="2C363A"/>
        </w:rPr>
        <w:t>-</w:t>
      </w:r>
      <w:proofErr w:type="spellStart"/>
      <w:r w:rsidRPr="0095435F">
        <w:rPr>
          <w:rFonts w:ascii="Arial Unicode" w:hAnsi="Arial Unicode" w:cs="Sylfaen"/>
          <w:color w:val="2C363A"/>
        </w:rPr>
        <w:t>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աշխատելու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իրավունքը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հավաստող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փաստաթուղթ</w:t>
      </w:r>
      <w:proofErr w:type="spellEnd"/>
      <w:r w:rsidRPr="0095435F">
        <w:rPr>
          <w:rFonts w:ascii="Arial Unicode" w:hAnsi="Arial Unicode" w:cs="Calibri"/>
          <w:color w:val="2C363A"/>
        </w:rPr>
        <w:t>,</w:t>
      </w:r>
    </w:p>
    <w:p w14:paraId="194AD0DF" w14:textId="2BD3F080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Calibri"/>
          <w:color w:val="2C363A"/>
        </w:rPr>
        <w:t xml:space="preserve">- </w:t>
      </w:r>
      <w:r w:rsidRPr="0095435F">
        <w:rPr>
          <w:rFonts w:ascii="Arial Unicode" w:hAnsi="Arial Unicode" w:cs="Sylfaen"/>
          <w:color w:val="2C363A"/>
        </w:rPr>
        <w:t>ՀՀ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արական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սեռի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քաղաքացիները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Calibri" w:hAnsi="Calibri" w:cs="Calibri"/>
          <w:color w:val="2C363A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նաեւ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զինվորական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գրքույկ</w:t>
      </w:r>
      <w:proofErr w:type="spellEnd"/>
      <w:r w:rsidRPr="0095435F">
        <w:rPr>
          <w:rFonts w:ascii="Arial Unicode" w:hAnsi="Arial Unicode" w:cs="Calibri"/>
          <w:color w:val="2C363A"/>
        </w:rPr>
        <w:t>,</w:t>
      </w:r>
    </w:p>
    <w:p w14:paraId="663BC93C" w14:textId="4E5D19DE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Calibri"/>
          <w:color w:val="2C363A"/>
        </w:rPr>
        <w:t xml:space="preserve">- </w:t>
      </w:r>
      <w:proofErr w:type="spellStart"/>
      <w:r w:rsidRPr="0095435F">
        <w:rPr>
          <w:rFonts w:ascii="Arial Unicode" w:hAnsi="Arial Unicode" w:cs="Sylfaen"/>
          <w:color w:val="2C363A"/>
        </w:rPr>
        <w:t>հրատարակված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հոդվածների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ցանկ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կամ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գիտական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կոչումը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հավաստող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փաստաթղթեր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(</w:t>
      </w:r>
      <w:proofErr w:type="spellStart"/>
      <w:r w:rsidRPr="0095435F">
        <w:rPr>
          <w:rFonts w:ascii="Arial Unicode" w:hAnsi="Arial Unicode" w:cs="Sylfaen"/>
          <w:color w:val="2C363A"/>
        </w:rPr>
        <w:t>առկայության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դեպքում</w:t>
      </w:r>
      <w:proofErr w:type="spellEnd"/>
      <w:r w:rsidRPr="0095435F">
        <w:rPr>
          <w:rFonts w:ascii="Arial Unicode" w:hAnsi="Arial Unicode" w:cs="Calibri"/>
          <w:color w:val="2C363A"/>
        </w:rPr>
        <w:t>),</w:t>
      </w:r>
    </w:p>
    <w:p w14:paraId="1EA3F4EA" w14:textId="401B0EF7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 </w:t>
      </w:r>
      <w:r w:rsidRPr="0095435F">
        <w:rPr>
          <w:rFonts w:ascii="Arial Unicode" w:hAnsi="Arial Unicode" w:cs="Calibri"/>
          <w:color w:val="2C363A"/>
        </w:rPr>
        <w:t xml:space="preserve"> - </w:t>
      </w:r>
      <w:proofErr w:type="spellStart"/>
      <w:r w:rsidRPr="0095435F">
        <w:rPr>
          <w:rFonts w:ascii="Arial Unicode" w:hAnsi="Arial Unicode" w:cs="Sylfaen"/>
          <w:color w:val="2C363A"/>
        </w:rPr>
        <w:t>որակավորման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տարակարգ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ունենալու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դեպքում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Calibri" w:hAnsi="Calibri" w:cs="Calibri"/>
          <w:color w:val="2C363A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հավաստող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փաստաթուղթ</w:t>
      </w:r>
      <w:proofErr w:type="spellEnd"/>
      <w:r w:rsidRPr="0095435F">
        <w:rPr>
          <w:rFonts w:ascii="Arial Unicode" w:hAnsi="Arial Unicode" w:cs="Calibri"/>
          <w:color w:val="2C363A"/>
        </w:rPr>
        <w:t xml:space="preserve">: </w:t>
      </w:r>
      <w:r w:rsidRPr="0095435F">
        <w:rPr>
          <w:rFonts w:ascii="Calibri" w:hAnsi="Calibri" w:cs="Calibri"/>
          <w:color w:val="2C363A"/>
        </w:rPr>
        <w:t>        </w:t>
      </w:r>
    </w:p>
    <w:p w14:paraId="12F780FD" w14:textId="548D375E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Տնօրենի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կողմից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նշանակված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պատասխանատու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անձը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փաստաթղթերի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բնօրինակները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համեմատում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է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պատճենների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հետ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բնօրինակները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վերադարձնում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: </w:t>
      </w:r>
      <w:proofErr w:type="spellStart"/>
      <w:r w:rsidRPr="0095435F">
        <w:rPr>
          <w:rFonts w:ascii="Arial Unicode" w:hAnsi="Arial Unicode" w:cs="Sylfaen"/>
          <w:color w:val="2C363A"/>
        </w:rPr>
        <w:t>Եթե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ներկա</w:t>
      </w:r>
      <w:r w:rsidRPr="0095435F">
        <w:rPr>
          <w:rFonts w:ascii="Arial Unicode" w:hAnsi="Arial Unicode" w:cs="Calibri"/>
          <w:color w:val="2C363A"/>
        </w:rPr>
        <w:softHyphen/>
      </w:r>
      <w:r w:rsidRPr="0095435F">
        <w:rPr>
          <w:rFonts w:ascii="Arial Unicode" w:hAnsi="Arial Unicode" w:cs="Sylfaen"/>
          <w:color w:val="2C363A"/>
        </w:rPr>
        <w:t>յացված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փաստաթղթերի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ցանկն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ամբողջական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չէ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կամ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առկա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թերություններ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, </w:t>
      </w:r>
      <w:proofErr w:type="spellStart"/>
      <w:r w:rsidRPr="0095435F">
        <w:rPr>
          <w:rFonts w:ascii="Arial Unicode" w:hAnsi="Arial Unicode" w:cs="Sylfaen"/>
          <w:color w:val="2C363A"/>
        </w:rPr>
        <w:t>մասնակիցը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կարող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r w:rsidRPr="0095435F">
        <w:rPr>
          <w:rFonts w:ascii="Arial Unicode" w:hAnsi="Arial Unicode" w:cs="Sylfaen"/>
          <w:color w:val="2C363A"/>
        </w:rPr>
        <w:t>է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մինչեւ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փաստաթղթերի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ընդունման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ժամկետի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ավարտը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վերացնել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համալրել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դրանք</w:t>
      </w:r>
      <w:proofErr w:type="spellEnd"/>
      <w:r w:rsidRPr="0095435F">
        <w:rPr>
          <w:rFonts w:ascii="Arial Unicode" w:hAnsi="Arial Unicode" w:cs="Calibri"/>
          <w:color w:val="2C363A"/>
        </w:rPr>
        <w:t>:</w:t>
      </w:r>
    </w:p>
    <w:p w14:paraId="3C1C246E" w14:textId="5D30F97D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Փաստաթղթերն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ընդունվում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մինչեւ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մայիսի</w:t>
      </w:r>
      <w:proofErr w:type="spellEnd"/>
      <w:r w:rsidRPr="0095435F">
        <w:rPr>
          <w:rFonts w:ascii="Calibri" w:hAnsi="Calibri" w:cs="Calibri"/>
          <w:b/>
          <w:bCs/>
          <w:color w:val="2C363A"/>
        </w:rPr>
        <w:t> </w:t>
      </w:r>
      <w:r w:rsidRPr="0095435F">
        <w:rPr>
          <w:rFonts w:ascii="Arial Unicode" w:hAnsi="Arial Unicode" w:cs="Calibri"/>
          <w:color w:val="2C363A"/>
        </w:rPr>
        <w:t>1</w:t>
      </w:r>
      <w:r w:rsidR="00AF5829" w:rsidRPr="00AF5829">
        <w:rPr>
          <w:rFonts w:ascii="Arial Unicode" w:hAnsi="Arial Unicode" w:cs="Calibri"/>
          <w:color w:val="2C363A"/>
        </w:rPr>
        <w:t>4</w:t>
      </w:r>
      <w:r w:rsidRPr="0095435F">
        <w:rPr>
          <w:rFonts w:ascii="Arial Unicode" w:hAnsi="Arial Unicode" w:cs="Calibri"/>
          <w:color w:val="2C363A"/>
        </w:rPr>
        <w:t>-</w:t>
      </w:r>
      <w:r w:rsidRPr="0095435F">
        <w:rPr>
          <w:rFonts w:ascii="Arial Unicode" w:hAnsi="Arial Unicode" w:cs="Sylfaen"/>
          <w:color w:val="2C363A"/>
        </w:rPr>
        <w:t>ը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ներառյալ</w:t>
      </w:r>
      <w:proofErr w:type="spellEnd"/>
      <w:r w:rsidRPr="0095435F">
        <w:rPr>
          <w:rFonts w:ascii="Arial Unicode" w:hAnsi="Arial Unicode" w:cs="Calibri"/>
          <w:color w:val="2C363A"/>
        </w:rPr>
        <w:t xml:space="preserve">, </w:t>
      </w:r>
      <w:proofErr w:type="spellStart"/>
      <w:r w:rsidRPr="0095435F">
        <w:rPr>
          <w:rFonts w:ascii="Arial Unicode" w:hAnsi="Arial Unicode" w:cs="Sylfaen"/>
          <w:color w:val="2C363A"/>
        </w:rPr>
        <w:t>ամեն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օր</w:t>
      </w:r>
      <w:proofErr w:type="spellEnd"/>
      <w:proofErr w:type="gramStart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Calibri" w:hAnsi="Calibri" w:cs="Calibri"/>
          <w:color w:val="2C363A"/>
        </w:rPr>
        <w:t> 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ժա</w:t>
      </w:r>
      <w:r w:rsidRPr="0095435F">
        <w:rPr>
          <w:rFonts w:ascii="Arial Unicode" w:hAnsi="Arial Unicode" w:cs="Calibri"/>
          <w:color w:val="2C363A"/>
        </w:rPr>
        <w:softHyphen/>
      </w:r>
      <w:r w:rsidRPr="0095435F">
        <w:rPr>
          <w:rFonts w:ascii="Arial Unicode" w:hAnsi="Arial Unicode" w:cs="Sylfaen"/>
          <w:color w:val="2C363A"/>
        </w:rPr>
        <w:t>մը</w:t>
      </w:r>
      <w:proofErr w:type="spellEnd"/>
      <w:proofErr w:type="gramEnd"/>
      <w:r w:rsidRPr="0095435F">
        <w:rPr>
          <w:rFonts w:ascii="Arial Unicode" w:hAnsi="Arial Unicode" w:cs="Calibri"/>
          <w:color w:val="2C363A"/>
        </w:rPr>
        <w:t xml:space="preserve"> 10:00-</w:t>
      </w:r>
      <w:r w:rsidRPr="0095435F">
        <w:rPr>
          <w:rFonts w:ascii="Arial Unicode" w:hAnsi="Arial Unicode" w:cs="Sylfaen"/>
          <w:color w:val="2C363A"/>
        </w:rPr>
        <w:t>ից</w:t>
      </w:r>
      <w:r w:rsidRPr="0095435F">
        <w:rPr>
          <w:rFonts w:ascii="Arial Unicode" w:hAnsi="Arial Unicode" w:cs="Calibri"/>
          <w:color w:val="2C363A"/>
        </w:rPr>
        <w:t xml:space="preserve"> 15:00-</w:t>
      </w:r>
      <w:r w:rsidRPr="0095435F">
        <w:rPr>
          <w:rFonts w:ascii="Arial Unicode" w:hAnsi="Arial Unicode" w:cs="Sylfaen"/>
          <w:color w:val="2C363A"/>
        </w:rPr>
        <w:t>ը</w:t>
      </w:r>
      <w:r w:rsidRPr="0095435F">
        <w:rPr>
          <w:rFonts w:ascii="Arial Unicode" w:hAnsi="Arial Unicode" w:cs="Calibri"/>
          <w:color w:val="2C363A"/>
        </w:rPr>
        <w:t xml:space="preserve">, </w:t>
      </w:r>
      <w:proofErr w:type="spellStart"/>
      <w:r w:rsidRPr="0095435F">
        <w:rPr>
          <w:rFonts w:ascii="Arial Unicode" w:hAnsi="Arial Unicode" w:cs="Sylfaen"/>
          <w:color w:val="2C363A"/>
        </w:rPr>
        <w:t>բացի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շաբաթ</w:t>
      </w:r>
      <w:proofErr w:type="spellEnd"/>
      <w:r w:rsidRPr="0095435F">
        <w:rPr>
          <w:rFonts w:ascii="Arial Unicode" w:hAnsi="Arial Unicode" w:cs="Calibri"/>
          <w:color w:val="2C363A"/>
        </w:rPr>
        <w:t xml:space="preserve">, </w:t>
      </w:r>
      <w:proofErr w:type="spellStart"/>
      <w:r w:rsidRPr="0095435F">
        <w:rPr>
          <w:rFonts w:ascii="Arial Unicode" w:hAnsi="Arial Unicode" w:cs="Sylfaen"/>
          <w:color w:val="2C363A"/>
        </w:rPr>
        <w:t>կիրակի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եւ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այլ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ոչ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աշխատանքային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օրերից</w:t>
      </w:r>
      <w:proofErr w:type="spellEnd"/>
      <w:r w:rsidRPr="0095435F">
        <w:rPr>
          <w:rFonts w:ascii="Arial Unicode" w:hAnsi="Arial Unicode" w:cs="Calibri"/>
          <w:color w:val="2C363A"/>
        </w:rPr>
        <w:t>:</w:t>
      </w:r>
    </w:p>
    <w:p w14:paraId="1EAE647B" w14:textId="03150730" w:rsidR="0095435F" w:rsidRPr="0095435F" w:rsidRDefault="0095435F" w:rsidP="0095435F">
      <w:pPr>
        <w:pStyle w:val="a3"/>
        <w:shd w:val="clear" w:color="auto" w:fill="FFFFFF"/>
        <w:spacing w:before="0" w:before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Մրցույթը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տեղի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կունենա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մայիսի</w:t>
      </w:r>
      <w:proofErr w:type="spellEnd"/>
      <w:r w:rsidRPr="0095435F">
        <w:rPr>
          <w:rFonts w:ascii="Calibri" w:hAnsi="Calibri" w:cs="Calibri"/>
          <w:b/>
          <w:bCs/>
          <w:color w:val="2C363A"/>
        </w:rPr>
        <w:t> </w:t>
      </w:r>
      <w:r w:rsidR="00AF5829" w:rsidRPr="00AF5829">
        <w:rPr>
          <w:rFonts w:ascii="Arial Unicode" w:hAnsi="Arial Unicode" w:cs="Calibri"/>
          <w:color w:val="2C363A"/>
        </w:rPr>
        <w:t>20</w:t>
      </w:r>
      <w:r w:rsidRPr="0095435F">
        <w:rPr>
          <w:rFonts w:ascii="Arial Unicode" w:hAnsi="Arial Unicode" w:cs="Calibri"/>
          <w:color w:val="2C363A"/>
        </w:rPr>
        <w:t>-</w:t>
      </w:r>
      <w:r w:rsidRPr="0095435F">
        <w:rPr>
          <w:rFonts w:ascii="Arial Unicode" w:hAnsi="Arial Unicode" w:cs="Sylfaen"/>
          <w:color w:val="2C363A"/>
        </w:rPr>
        <w:t>ին՝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ժամը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14:00</w:t>
      </w:r>
      <w:r w:rsidRPr="0095435F">
        <w:rPr>
          <w:rFonts w:ascii="Arial Unicode" w:hAnsi="Arial Unicode" w:cs="Calibri"/>
          <w:b/>
          <w:bCs/>
          <w:color w:val="2C363A"/>
        </w:rPr>
        <w:t>-</w:t>
      </w:r>
      <w:r w:rsidRPr="0095435F">
        <w:rPr>
          <w:rFonts w:ascii="Arial Unicode" w:hAnsi="Arial Unicode" w:cs="Sylfaen"/>
          <w:color w:val="2C363A"/>
        </w:rPr>
        <w:t>ին</w:t>
      </w:r>
      <w:r w:rsidRPr="0095435F">
        <w:rPr>
          <w:rFonts w:ascii="Arial Unicode" w:hAnsi="Arial Unicode" w:cs="Calibri"/>
          <w:color w:val="2C363A"/>
        </w:rPr>
        <w:t xml:space="preserve">, </w:t>
      </w:r>
      <w:r w:rsidRPr="0095435F">
        <w:rPr>
          <w:rFonts w:ascii="Arial Unicode" w:hAnsi="Arial Unicode" w:cs="Sylfaen"/>
          <w:color w:val="2C363A"/>
        </w:rPr>
        <w:t>ՀՀ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Արագածոտնի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մարզի</w:t>
      </w:r>
      <w:proofErr w:type="spellEnd"/>
      <w:r w:rsidRPr="0095435F">
        <w:rPr>
          <w:rFonts w:ascii="Calibri" w:hAnsi="Calibri" w:cs="Calibri"/>
          <w:color w:val="2C363A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Արագածավանի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թիվ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2</w:t>
      </w:r>
      <w:r w:rsidRPr="0095435F">
        <w:rPr>
          <w:rFonts w:ascii="Calibri" w:hAnsi="Calibri" w:cs="Calibri"/>
          <w:color w:val="2C363A"/>
          <w:lang w:val="hy-AM"/>
        </w:rPr>
        <w:t> </w:t>
      </w:r>
      <w:r w:rsidRPr="0095435F">
        <w:rPr>
          <w:rFonts w:ascii="Arial Unicode" w:hAnsi="Arial Unicode" w:cs="Sylfaen"/>
          <w:color w:val="2C363A"/>
          <w:lang w:val="hy-AM"/>
        </w:rPr>
        <w:t>միջնակարգ</w:t>
      </w:r>
      <w:r w:rsidRPr="0095435F">
        <w:rPr>
          <w:rFonts w:ascii="Calibri" w:hAnsi="Calibri" w:cs="Calibri"/>
          <w:color w:val="2C363A"/>
          <w:lang w:val="hy-AM"/>
        </w:rPr>
        <w:t> </w:t>
      </w:r>
      <w:r w:rsidRPr="0095435F">
        <w:rPr>
          <w:rFonts w:ascii="Arial Unicode" w:hAnsi="Arial Unicode" w:cs="Sylfaen"/>
          <w:color w:val="2C363A"/>
          <w:lang w:val="hy-AM"/>
        </w:rPr>
        <w:t>դպրոցում</w:t>
      </w:r>
      <w:r w:rsidRPr="0095435F">
        <w:rPr>
          <w:rFonts w:ascii="Arial Unicode" w:hAnsi="Arial Unicode" w:cs="Calibri"/>
          <w:color w:val="2C363A"/>
        </w:rPr>
        <w:t xml:space="preserve">. </w:t>
      </w:r>
      <w:proofErr w:type="spellStart"/>
      <w:r w:rsidRPr="0095435F">
        <w:rPr>
          <w:rFonts w:ascii="Arial Unicode" w:hAnsi="Arial Unicode" w:cs="Calibri"/>
          <w:color w:val="2C363A"/>
        </w:rPr>
        <w:t>h</w:t>
      </w:r>
      <w:r w:rsidRPr="0095435F">
        <w:rPr>
          <w:rFonts w:ascii="Arial Unicode" w:hAnsi="Arial Unicode" w:cs="Sylfaen"/>
          <w:color w:val="2C363A"/>
        </w:rPr>
        <w:t>ասցեն</w:t>
      </w:r>
      <w:proofErr w:type="spellEnd"/>
      <w:r w:rsidRPr="0095435F">
        <w:rPr>
          <w:rFonts w:ascii="Arial Unicode" w:hAnsi="Arial Unicode" w:cs="Sylfaen"/>
          <w:color w:val="2C363A"/>
        </w:rPr>
        <w:t>՝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Արագածոտնի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մարզ</w:t>
      </w:r>
      <w:proofErr w:type="spellEnd"/>
      <w:r w:rsidRPr="0095435F">
        <w:rPr>
          <w:rFonts w:ascii="Arial Unicode" w:hAnsi="Arial Unicode" w:cs="Calibri"/>
          <w:color w:val="2C363A"/>
        </w:rPr>
        <w:t>,</w:t>
      </w:r>
      <w:r w:rsidRPr="0095435F">
        <w:rPr>
          <w:rFonts w:ascii="Calibri" w:hAnsi="Calibri" w:cs="Calibri"/>
          <w:b/>
          <w:bCs/>
          <w:color w:val="2C363A"/>
        </w:rPr>
        <w:t> </w:t>
      </w:r>
      <w:r w:rsidRPr="0095435F">
        <w:rPr>
          <w:rFonts w:ascii="Arial Unicode" w:hAnsi="Arial Unicode" w:cs="Sylfaen"/>
          <w:color w:val="2C363A"/>
        </w:rPr>
        <w:t>գ</w:t>
      </w:r>
      <w:r w:rsidRPr="0095435F">
        <w:rPr>
          <w:rFonts w:ascii="Arial Unicode" w:hAnsi="Arial Unicode" w:cs="Calibri"/>
          <w:color w:val="2C363A"/>
        </w:rPr>
        <w:t>.</w:t>
      </w:r>
      <w:r w:rsidRPr="0095435F">
        <w:rPr>
          <w:rFonts w:ascii="Calibri" w:hAnsi="Calibri" w:cs="Calibri"/>
          <w:b/>
          <w:bCs/>
          <w:color w:val="2C363A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Արագածավան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, </w:t>
      </w:r>
      <w:proofErr w:type="spellStart"/>
      <w:r w:rsidRPr="0095435F">
        <w:rPr>
          <w:rFonts w:ascii="Arial Unicode" w:hAnsi="Arial Unicode" w:cs="Sylfaen"/>
          <w:color w:val="2C363A"/>
        </w:rPr>
        <w:t>Բաղրամյան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փողոց</w:t>
      </w:r>
      <w:proofErr w:type="spellEnd"/>
      <w:r w:rsidRPr="0095435F">
        <w:rPr>
          <w:rFonts w:ascii="Arial Unicode" w:hAnsi="Arial Unicode" w:cs="Calibri"/>
          <w:color w:val="2C363A"/>
        </w:rPr>
        <w:t xml:space="preserve">, </w:t>
      </w:r>
      <w:proofErr w:type="spellStart"/>
      <w:r w:rsidRPr="0095435F">
        <w:rPr>
          <w:rFonts w:ascii="Arial Unicode" w:hAnsi="Arial Unicode" w:cs="Sylfaen"/>
          <w:color w:val="2C363A"/>
        </w:rPr>
        <w:t>շենք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104:</w:t>
      </w:r>
    </w:p>
    <w:p w14:paraId="23519854" w14:textId="23EA7B50" w:rsidR="0095435F" w:rsidRPr="0095435F" w:rsidRDefault="0095435F" w:rsidP="0095435F">
      <w:pPr>
        <w:pStyle w:val="a3"/>
        <w:shd w:val="clear" w:color="auto" w:fill="FFFFFF"/>
        <w:spacing w:before="0" w:beforeAutospacing="0" w:after="210" w:afterAutospacing="0"/>
        <w:rPr>
          <w:rFonts w:ascii="Arial Unicode" w:hAnsi="Arial Unicode" w:cs="Arial"/>
          <w:color w:val="2C363A"/>
          <w:sz w:val="21"/>
          <w:szCs w:val="21"/>
        </w:rPr>
      </w:pPr>
      <w:r w:rsidRPr="0095435F">
        <w:rPr>
          <w:rFonts w:ascii="Calibri" w:hAnsi="Calibri" w:cs="Calibri"/>
          <w:color w:val="2C363A"/>
        </w:rPr>
        <w:t>  </w:t>
      </w:r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Տեղեկությունների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համար</w:t>
      </w:r>
      <w:proofErr w:type="spellEnd"/>
      <w:r w:rsidRPr="0095435F">
        <w:rPr>
          <w:rFonts w:ascii="Arial Unicode" w:hAnsi="Arial Unicode" w:cs="Calibri"/>
          <w:color w:val="2C363A"/>
        </w:rPr>
        <w:t xml:space="preserve"> </w:t>
      </w:r>
      <w:proofErr w:type="spellStart"/>
      <w:r w:rsidRPr="0095435F">
        <w:rPr>
          <w:rFonts w:ascii="Arial Unicode" w:hAnsi="Arial Unicode" w:cs="Sylfaen"/>
          <w:color w:val="2C363A"/>
        </w:rPr>
        <w:t>զանգահարել</w:t>
      </w:r>
      <w:proofErr w:type="spellEnd"/>
      <w:r w:rsidRPr="0095435F">
        <w:rPr>
          <w:rFonts w:ascii="Calibri" w:hAnsi="Calibri" w:cs="Calibri"/>
          <w:color w:val="2C363A"/>
          <w:lang w:val="hy-AM"/>
        </w:rPr>
        <w:t> </w:t>
      </w:r>
      <w:r w:rsidRPr="0095435F">
        <w:rPr>
          <w:rFonts w:ascii="Arial Unicode" w:hAnsi="Arial Unicode" w:cs="Calibri"/>
          <w:color w:val="2C363A"/>
          <w:lang w:val="hy-AM"/>
        </w:rPr>
        <w:t>093</w:t>
      </w:r>
      <w:r w:rsidRPr="0095435F">
        <w:rPr>
          <w:rFonts w:ascii="Calibri" w:hAnsi="Calibri" w:cs="Calibri"/>
          <w:color w:val="2C363A"/>
          <w:lang w:val="hy-AM"/>
        </w:rPr>
        <w:t> </w:t>
      </w:r>
      <w:r w:rsidRPr="0095435F">
        <w:rPr>
          <w:rFonts w:ascii="Arial Unicode" w:hAnsi="Arial Unicode" w:cs="Calibri"/>
          <w:color w:val="2C363A"/>
        </w:rPr>
        <w:t>12</w:t>
      </w:r>
      <w:r w:rsidRPr="0095435F">
        <w:rPr>
          <w:rFonts w:ascii="Arial Unicode" w:hAnsi="Arial Unicode" w:cs="Calibri"/>
          <w:color w:val="2C363A"/>
          <w:lang w:val="hy-AM"/>
        </w:rPr>
        <w:t>-</w:t>
      </w:r>
      <w:r w:rsidRPr="0095435F">
        <w:rPr>
          <w:rFonts w:ascii="Arial Unicode" w:hAnsi="Arial Unicode" w:cs="Calibri"/>
          <w:color w:val="2C363A"/>
        </w:rPr>
        <w:t>9</w:t>
      </w:r>
      <w:r w:rsidRPr="0095435F">
        <w:rPr>
          <w:rFonts w:ascii="Arial Unicode" w:hAnsi="Arial Unicode" w:cs="Calibri"/>
          <w:color w:val="2C363A"/>
          <w:lang w:val="hy-AM"/>
        </w:rPr>
        <w:t>2-29</w:t>
      </w:r>
      <w:r w:rsidRPr="0095435F">
        <w:rPr>
          <w:rFonts w:ascii="Calibri" w:hAnsi="Calibri" w:cs="Calibri"/>
          <w:color w:val="2C363A"/>
        </w:rPr>
        <w:t> </w:t>
      </w:r>
      <w:proofErr w:type="spellStart"/>
      <w:r w:rsidRPr="0095435F">
        <w:rPr>
          <w:rFonts w:ascii="Arial Unicode" w:hAnsi="Arial Unicode" w:cs="Sylfaen"/>
          <w:color w:val="2C363A"/>
        </w:rPr>
        <w:t>հեռախոսահամարով</w:t>
      </w:r>
      <w:proofErr w:type="spellEnd"/>
      <w:r w:rsidRPr="0095435F">
        <w:rPr>
          <w:rFonts w:ascii="Arial Unicode" w:hAnsi="Arial Unicode" w:cs="Calibri"/>
          <w:color w:val="2C363A"/>
        </w:rPr>
        <w:t>:</w:t>
      </w:r>
    </w:p>
    <w:p w14:paraId="0FC3D7B7" w14:textId="77777777" w:rsidR="00322C4A" w:rsidRPr="0095435F" w:rsidRDefault="00322C4A" w:rsidP="00507DC8">
      <w:pPr>
        <w:spacing w:after="0"/>
        <w:rPr>
          <w:rFonts w:ascii="Arial Unicode" w:hAnsi="Arial Unicode"/>
        </w:rPr>
      </w:pPr>
    </w:p>
    <w:sectPr w:rsidR="00322C4A" w:rsidRPr="0095435F" w:rsidSect="00507D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38"/>
    <w:rsid w:val="00322C4A"/>
    <w:rsid w:val="00364D38"/>
    <w:rsid w:val="00487C78"/>
    <w:rsid w:val="00507DC8"/>
    <w:rsid w:val="0095435F"/>
    <w:rsid w:val="00A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9C01"/>
  <w15:chartTrackingRefBased/>
  <w15:docId w15:val="{716B5689-73B7-44CC-BDDE-45431CA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School-2B</dc:creator>
  <cp:keywords>https:/mul2-aragatsotn.gov.am/tasks/216524/oneclick/Mrcuyti haytararutyun.docx?token=be1afbbc7624a4546927bcbd4686df85</cp:keywords>
  <dc:description/>
  <cp:lastModifiedBy>Ռուզաննա Նալբանդյան</cp:lastModifiedBy>
  <cp:revision>2</cp:revision>
  <dcterms:created xsi:type="dcterms:W3CDTF">2021-05-05T13:11:00Z</dcterms:created>
  <dcterms:modified xsi:type="dcterms:W3CDTF">2021-05-05T13:11:00Z</dcterms:modified>
</cp:coreProperties>
</file>