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C4" w:rsidRPr="008135C4" w:rsidRDefault="008135C4" w:rsidP="008135C4">
      <w:pPr>
        <w:pStyle w:val="ListParagraph"/>
        <w:ind w:left="0"/>
        <w:jc w:val="center"/>
        <w:rPr>
          <w:rFonts w:ascii="GHEA Grapalat" w:eastAsia="Times New Roman" w:hAnsi="GHEA Grapalat" w:cs="Times New Roman"/>
          <w:b/>
          <w:color w:val="000000"/>
          <w:sz w:val="32"/>
          <w:szCs w:val="32"/>
          <w:lang w:val="fr-FR"/>
        </w:rPr>
      </w:pPr>
      <w:r w:rsidRPr="008135C4">
        <w:rPr>
          <w:rFonts w:ascii="GHEA Grapalat" w:eastAsia="Times New Roman" w:hAnsi="GHEA Grapalat" w:cs="Times New Roman"/>
          <w:b/>
          <w:color w:val="000000"/>
          <w:sz w:val="32"/>
          <w:szCs w:val="32"/>
          <w:lang w:val="fr-FR"/>
        </w:rPr>
        <w:t>ՀԱՅՏԱՐԱՐՈՒԹՅՈՒՆ</w:t>
      </w:r>
    </w:p>
    <w:p w:rsidR="008135C4" w:rsidRDefault="008135C4" w:rsidP="008135C4">
      <w:pPr>
        <w:pStyle w:val="ListParagraph"/>
        <w:ind w:left="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8135C4" w:rsidRPr="008135C4" w:rsidRDefault="008135C4" w:rsidP="008135C4">
      <w:pPr>
        <w:pStyle w:val="ListParagraph"/>
        <w:ind w:left="0"/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1.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2020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մարտի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5-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ժամը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11:00-ին, Թալինի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համայնքապետարանում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br/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(հասցեն Ք.Թալին</w:t>
      </w:r>
      <w:proofErr w:type="gramStart"/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,Գայի</w:t>
      </w:r>
      <w:proofErr w:type="gramEnd"/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1, 3-րդ հարկ) </w:t>
      </w:r>
      <w:r w:rsidR="001F1FB3">
        <w:rPr>
          <w:rFonts w:ascii="GHEA Grapalat" w:eastAsia="Times New Roman" w:hAnsi="GHEA Grapalat" w:cs="GHEA Grapalat"/>
          <w:color w:val="000000"/>
          <w:sz w:val="24"/>
          <w:szCs w:val="24"/>
        </w:rPr>
        <w:t>կկայանա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ղամասերի աճուրդ-վաճառք: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-Աճուրդի առարկա են հանդիսանում՝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1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Թալին,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Երևանյան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9/2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հասցեում գտնվող,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02-003-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0058-0272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ծածկագրով,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0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1349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հա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բնակավայրերի նպատակային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նշանակության,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br/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հասարակական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կառուցապատման գործառնական նշանակության հողամասը ,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1քմ-ի մեկնարկային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գինը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 528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դրամ: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Աճուրդի առարկա հանդիսացող հողամասից ոչ հեռու առկա են հաղորդակցուղիներ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2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Թալին,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Երևան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–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Գյումրի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մայրուղի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48/3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հասցեում գտնվող,02-003-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0213-0035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ծածկագրով,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0,13798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հա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բնակավայրերի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նպատակային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նշանակության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հասարակական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կառուցապատման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գործառնական նշանակության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հողամասը ,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br/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1քմ-ի մեկնարկային գինը 528 դրամ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;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br/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Աճուրդի առարկա հանդիսացող հողամասից ոչ հեռու առկա են հաղորդակցուղիներ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3</w:t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Թալին,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02-003-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0207-0051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ծածկագրով,</w:t>
      </w:r>
      <w:r w:rsidRPr="008135C4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0,6901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հա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գյուղատնտեսական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նպատակային նշանակության,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արոտավայր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գործառնական նշանակության հողամասը ,1քմ-ի մեկնարկային գինը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25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դրամ: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Աճուրդի առարկա հանդիսացող հողամասից ոչ հեռու առկա են հաղորդակցուղիներ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4 </w:t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Թալին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02-003-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0212-0624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ծածկագրով,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0,6653 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հա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 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գյուղատնտեսական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նպատակային նշանակության,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արոտավայր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գործառնական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նշանակության հողամասը,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1քմ-ի մեկնարկային գինը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25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Աճուրդի առարկա հանդիսացող հողամասից ոչ հեռու առկա են հաղորդակցուղիներ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Օտարվող հողամասը չի գտնվում ՀՀ հողային օրենսգրքի 60-րդ հոդվածի սահմանափակումների ցանկում և չի առաջացնում սերվիտուտ: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5</w:t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Թալին, 02-003-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0212-0623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ծածկագրով,</w:t>
      </w:r>
      <w:r w:rsidRPr="008135C4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2,1538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հա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գյուղատնտեսական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br/>
        <w:t xml:space="preserve">նպատակային նշանակության, </w:t>
      </w:r>
      <w:proofErr w:type="spellStart"/>
      <w:r w:rsidRPr="008135C4">
        <w:rPr>
          <w:rFonts w:ascii="GHEA Grapalat" w:eastAsia="Times New Roman" w:hAnsi="GHEA Grapalat" w:cs="GHEA Grapalat"/>
          <w:color w:val="000000"/>
          <w:sz w:val="24"/>
          <w:szCs w:val="24"/>
        </w:rPr>
        <w:t>արոտավայր</w:t>
      </w:r>
      <w:proofErr w:type="spellEnd"/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գործառնական նշանակության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հողամասը , 1քմ-ի մեկնարկային գինը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25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Աճուրդի առարկա հանդիսացող հողամասից ոչ հեռու առկա են հաղորդակցուղիներ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Օտարվող հողամասը չի գտնվում ՀՀ հողային օրենսգրքի 60-րդ հոդվածի սահմանափակումների ցանկում և չի առաջացնում սերվիտուտ: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Լոտ </w:t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>6</w:t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Թալին, 02-003-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0212-0621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ծածկագրով,</w:t>
      </w:r>
      <w:r w:rsidRPr="008135C4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0,6258 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հա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գյուղատնտեսական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br/>
        <w:t xml:space="preserve">նպատակային նշանակության, արոտավայր գործառնական նշանակության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br/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lastRenderedPageBreak/>
        <w:t xml:space="preserve">հողամասը , 1քմ-ի մեկնարկային գինը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2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 դրամ: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Աճուրդի առարկա հանդիսացող հողամասից ոչ հեռու առկա են հաղորդակցուղիներ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Օտարվող հողամասը չի գտնվում ՀՀ հողային օրենսգրքի 60-րդ հոդվածի սահմանափակումների ցանկում և չի առաջացնում սերվիտուտ: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Լոտ </w:t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>7</w:t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Ք.Թալին, 02-003-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0207-0052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ծածկագրով,</w:t>
      </w:r>
      <w:r w:rsidRPr="008135C4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1,4699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հա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գյուղատնտեսական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նպատակային նշանակության,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արոտավայր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գործառնական նշանակության հողամասը , 1քմ-ի մեկնարկային գինը 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25</w:t>
      </w:r>
      <w:r w:rsidRPr="00813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Աճուրդի առարկա հանդիսացող հողամասից ոչ հեռու առկա են հաղորդակցուղիներ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Օտարվող հողամասը չի գտնվում ՀՀ հողային օրենսգրքի 60-րդ հոդվածի սահմանափակումների ցանկում և չի առաջացնում սերվիտուտ: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Լոտ </w:t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>8</w:t>
      </w:r>
      <w:r w:rsidRPr="008135C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8135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Թալին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02-003-0212-0622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ծածկագրով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0,9074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նպատակային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նշանակության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,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արոտավայր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գործառնական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նշանակության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հողամասը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,1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քմ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մեկնարկային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գինը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25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: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առարկա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հանդիսացող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հողամասից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ոչ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հեռու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առկա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հաղորդակցուղիներ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Օտարվող հողամասը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չի գտնվում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հողային օրենսգրքի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60-րդ հոդվածի սահմանափակումների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ցանկում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չի առաջացնում սերվիտուտ:</w:t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Հայտերի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ընդունման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վերջնաժամկետն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է 2020թ.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մարտի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2-ը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</w:t>
      </w:r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  ՝</w:t>
      </w:r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8135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135C4" w:rsidRPr="008135C4" w:rsidRDefault="008135C4" w:rsidP="008135C4">
      <w:pPr>
        <w:pStyle w:val="ListParagraph"/>
        <w:spacing w:line="240" w:lineRule="auto"/>
        <w:ind w:left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8135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br/>
      </w:r>
    </w:p>
    <w:p w:rsidR="008135C4" w:rsidRPr="008135C4" w:rsidRDefault="008135C4" w:rsidP="008135C4">
      <w:pPr>
        <w:tabs>
          <w:tab w:val="left" w:pos="3885"/>
        </w:tabs>
        <w:ind w:left="-284" w:firstLine="284"/>
        <w:rPr>
          <w:rFonts w:ascii="Sylfaen" w:hAnsi="Sylfaen"/>
          <w:b/>
          <w:lang w:val="fr-FR"/>
        </w:rPr>
      </w:pPr>
      <w:r w:rsidRPr="008135C4">
        <w:rPr>
          <w:b/>
          <w:lang w:val="fr-FR"/>
        </w:rPr>
        <w:tab/>
        <w:t xml:space="preserve">                       </w:t>
      </w:r>
      <w:r w:rsidRPr="008135C4">
        <w:rPr>
          <w:rFonts w:ascii="Sylfaen" w:hAnsi="Sylfaen"/>
          <w:b/>
          <w:lang w:val="fr-FR"/>
        </w:rPr>
        <w:t xml:space="preserve">ԹԱԼԻՆԻ  ՀԱՄԱՅՆՔԱՊԵՏԱՐԱՆ </w:t>
      </w:r>
      <w:r w:rsidRPr="008135C4">
        <w:rPr>
          <w:rFonts w:ascii="Sylfaen" w:hAnsi="Sylfaen"/>
          <w:b/>
          <w:lang w:val="fr-FR"/>
        </w:rPr>
        <w:br/>
      </w:r>
    </w:p>
    <w:p w:rsidR="00FC57A7" w:rsidRPr="008135C4" w:rsidRDefault="008135C4" w:rsidP="008135C4">
      <w:pPr>
        <w:tabs>
          <w:tab w:val="left" w:pos="3885"/>
        </w:tabs>
        <w:ind w:left="-284" w:firstLine="284"/>
        <w:rPr>
          <w:rFonts w:ascii="Sylfaen" w:hAnsi="Sylfaen"/>
          <w:sz w:val="18"/>
          <w:szCs w:val="18"/>
          <w:lang w:val="fr-FR"/>
        </w:rPr>
      </w:pPr>
      <w:proofErr w:type="spellStart"/>
      <w:r w:rsidRPr="008135C4">
        <w:rPr>
          <w:rFonts w:ascii="Sylfaen" w:hAnsi="Sylfaen"/>
          <w:sz w:val="18"/>
          <w:szCs w:val="18"/>
          <w:lang w:val="fr-FR"/>
        </w:rPr>
        <w:t>Հեռ</w:t>
      </w:r>
      <w:proofErr w:type="spellEnd"/>
      <w:r w:rsidRPr="008135C4">
        <w:rPr>
          <w:rFonts w:ascii="Sylfaen" w:hAnsi="Sylfaen"/>
          <w:sz w:val="18"/>
          <w:szCs w:val="18"/>
          <w:lang w:val="fr-FR"/>
        </w:rPr>
        <w:t xml:space="preserve">՚ ՝ 0249-31-38 </w:t>
      </w:r>
      <w:r w:rsidRPr="008135C4">
        <w:rPr>
          <w:rFonts w:ascii="Sylfaen" w:hAnsi="Sylfaen"/>
          <w:sz w:val="18"/>
          <w:szCs w:val="18"/>
          <w:lang w:val="fr-FR"/>
        </w:rPr>
        <w:br/>
        <w:t xml:space="preserve">      Բջջ. ՝ 099-12-12-85</w:t>
      </w:r>
    </w:p>
    <w:sectPr w:rsidR="00FC57A7" w:rsidRPr="008135C4" w:rsidSect="008135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9B" w:rsidRDefault="00AF189B" w:rsidP="008135C4">
      <w:pPr>
        <w:spacing w:after="0" w:line="240" w:lineRule="auto"/>
      </w:pPr>
      <w:r>
        <w:separator/>
      </w:r>
    </w:p>
  </w:endnote>
  <w:endnote w:type="continuationSeparator" w:id="0">
    <w:p w:rsidR="00AF189B" w:rsidRDefault="00AF189B" w:rsidP="0081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9B" w:rsidRDefault="00AF189B" w:rsidP="008135C4">
      <w:pPr>
        <w:spacing w:after="0" w:line="240" w:lineRule="auto"/>
      </w:pPr>
      <w:r>
        <w:separator/>
      </w:r>
    </w:p>
  </w:footnote>
  <w:footnote w:type="continuationSeparator" w:id="0">
    <w:p w:rsidR="00AF189B" w:rsidRDefault="00AF189B" w:rsidP="00813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35C4"/>
    <w:rsid w:val="00114216"/>
    <w:rsid w:val="001F1FB3"/>
    <w:rsid w:val="008135C4"/>
    <w:rsid w:val="00AF189B"/>
    <w:rsid w:val="00FC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C4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1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5C4"/>
  </w:style>
  <w:style w:type="paragraph" w:styleId="Footer">
    <w:name w:val="footer"/>
    <w:basedOn w:val="Normal"/>
    <w:link w:val="FooterChar"/>
    <w:uiPriority w:val="99"/>
    <w:semiHidden/>
    <w:unhideWhenUsed/>
    <w:rsid w:val="0081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user</cp:lastModifiedBy>
  <cp:revision>4</cp:revision>
  <cp:lastPrinted>2020-01-24T10:58:00Z</cp:lastPrinted>
  <dcterms:created xsi:type="dcterms:W3CDTF">2020-01-24T10:52:00Z</dcterms:created>
  <dcterms:modified xsi:type="dcterms:W3CDTF">2020-01-29T09:55:00Z</dcterms:modified>
</cp:coreProperties>
</file>