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6" w:rsidRDefault="00D53E13" w:rsidP="00D53E13">
      <w:pPr>
        <w:spacing w:line="360" w:lineRule="auto"/>
        <w:jc w:val="center"/>
        <w:rPr>
          <w:rFonts w:ascii="Arian AMU" w:hAnsi="Arian AMU" w:cs="Arian AMU"/>
          <w:bCs/>
          <w:color w:val="000000"/>
          <w:shd w:val="clear" w:color="auto" w:fill="FFFFFF"/>
        </w:rPr>
      </w:pPr>
      <w:r w:rsidRPr="00D53E13">
        <w:rPr>
          <w:rFonts w:ascii="Arian AMU" w:hAnsi="Arian AMU" w:cs="Arian AMU"/>
          <w:bCs/>
          <w:color w:val="000000"/>
          <w:shd w:val="clear" w:color="auto" w:fill="FFFFFF"/>
        </w:rPr>
        <w:t>«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Մեսրոպ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Մաշտոց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մեծասքանչը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»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գրքի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n AMU" w:hAnsi="Arian AMU" w:cs="Arian AMU"/>
          <w:bCs/>
          <w:color w:val="000000"/>
          <w:shd w:val="clear" w:color="auto" w:fill="FFFFFF"/>
        </w:rPr>
        <w:t>հեղինակ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Arian AMU" w:hAnsi="Arian AMU" w:cs="Arian AMU"/>
          <w:b/>
          <w:bCs/>
          <w:color w:val="000000"/>
          <w:shd w:val="clear" w:color="auto" w:fill="FFFFFF"/>
        </w:rPr>
        <w:t> 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Հովսեփ</w:t>
      </w:r>
      <w:proofErr w:type="spellEnd"/>
      <w:proofErr w:type="gram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Նալբանդյան</w:t>
      </w:r>
      <w:r>
        <w:rPr>
          <w:rFonts w:ascii="Arian AMU" w:hAnsi="Arian AMU" w:cs="Arian AMU"/>
          <w:bCs/>
          <w:color w:val="000000"/>
          <w:shd w:val="clear" w:color="auto" w:fill="FFFFFF"/>
        </w:rPr>
        <w:t>ը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այցելեց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Արագածոտնի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մարզպետարան</w:t>
      </w:r>
      <w:proofErr w:type="spellEnd"/>
    </w:p>
    <w:p w:rsidR="00D53E13" w:rsidRDefault="00D53E13" w:rsidP="00D53E13">
      <w:pPr>
        <w:spacing w:line="360" w:lineRule="auto"/>
        <w:ind w:firstLine="720"/>
        <w:jc w:val="both"/>
        <w:rPr>
          <w:rFonts w:ascii="Arian AMU" w:hAnsi="Arian AMU" w:cs="Arian AMU"/>
          <w:bCs/>
          <w:color w:val="000000"/>
          <w:shd w:val="clear" w:color="auto" w:fill="FFFFFF"/>
        </w:rPr>
      </w:pP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Հոկտեմբերի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9-ին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Հայաստանի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գրողների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միության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դահլիճում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տեղի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ունեցավ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ամերիկահայ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գրող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Հովսեփ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Նալբանդյանի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«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Մեսրոպ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Մաշտոց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մեծասքանչը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»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գրքի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շնորհանդեսը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:</w:t>
      </w:r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Ի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թիվս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այլ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հրավիրյալների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միջոցառմանը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ներկա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էր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նաեւ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Արագածոտնի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փոխմարզպետ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Նունե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Մովսիսյանը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: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Նրա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հրավերով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գրողը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հոկտեմբերի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10-ին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այցելեց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Արագածոտնի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մարզպետարան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: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Նա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n AMU" w:hAnsi="Arian AMU" w:cs="Arian AMU"/>
          <w:bCs/>
          <w:color w:val="000000"/>
          <w:shd w:val="clear" w:color="auto" w:fill="FFFFFF"/>
        </w:rPr>
        <w:t>հետաքրքրվեց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մարզի</w:t>
      </w:r>
      <w:proofErr w:type="spellEnd"/>
      <w:proofErr w:type="gram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կրթական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մշակութային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ոլորտներում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իրականացվող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աշխատանքներին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մանրամասներ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իմացավ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մեծ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արժեք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ներկայացնող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պատմամշակութային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կոթողների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մասին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: </w:t>
      </w:r>
    </w:p>
    <w:p w:rsidR="00D53E13" w:rsidRPr="00D53E13" w:rsidRDefault="00D53E13" w:rsidP="00D53E13">
      <w:pPr>
        <w:spacing w:line="360" w:lineRule="auto"/>
        <w:ind w:firstLine="720"/>
        <w:jc w:val="both"/>
      </w:pPr>
      <w:r>
        <w:rPr>
          <w:rFonts w:ascii="Arian AMU" w:hAnsi="Arian AMU" w:cs="Arian AMU"/>
          <w:bCs/>
          <w:color w:val="000000"/>
          <w:shd w:val="clear" w:color="auto" w:fill="FFFFFF"/>
        </w:rPr>
        <w:t xml:space="preserve">Ի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հիշատակ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իր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այցելության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,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Հովսեփ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n AMU" w:hAnsi="Arian AMU" w:cs="Arian AMU"/>
          <w:bCs/>
          <w:color w:val="000000"/>
          <w:shd w:val="clear" w:color="auto" w:fill="FFFFFF"/>
        </w:rPr>
        <w:t>Նալբանդյանը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մարզին</w:t>
      </w:r>
      <w:proofErr w:type="spellEnd"/>
      <w:proofErr w:type="gram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նվիրեց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իր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հեղինակած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,,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Լույս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հանրագիտակ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,,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գրքի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12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օրինակ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եւ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r w:rsidRPr="00D53E13">
        <w:rPr>
          <w:rFonts w:ascii="Arian AMU" w:hAnsi="Arian AMU" w:cs="Arian AMU"/>
          <w:bCs/>
          <w:color w:val="000000"/>
          <w:shd w:val="clear" w:color="auto" w:fill="FFFFFF"/>
        </w:rPr>
        <w:t>«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Մեսրոպ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Մաշտոց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մեծասքանչը</w:t>
      </w:r>
      <w:proofErr w:type="spellEnd"/>
      <w:r w:rsidRPr="00D53E13">
        <w:rPr>
          <w:rFonts w:ascii="Arian AMU" w:hAnsi="Arian AMU" w:cs="Arian AMU"/>
          <w:bCs/>
          <w:color w:val="000000"/>
          <w:shd w:val="clear" w:color="auto" w:fill="FFFFFF"/>
        </w:rPr>
        <w:t>»</w:t>
      </w:r>
      <w:r>
        <w:rPr>
          <w:rFonts w:ascii="Arian AMU" w:hAnsi="Arian AMU" w:cs="Arian AMU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n AMU" w:hAnsi="Arian AMU" w:cs="Arian AMU"/>
          <w:bCs/>
          <w:color w:val="000000"/>
          <w:shd w:val="clear" w:color="auto" w:fill="FFFFFF"/>
        </w:rPr>
        <w:t>գիրքը</w:t>
      </w:r>
      <w:proofErr w:type="spellEnd"/>
      <w:r>
        <w:rPr>
          <w:rFonts w:ascii="Arian AMU" w:hAnsi="Arian AMU" w:cs="Arian AMU"/>
          <w:bCs/>
          <w:color w:val="000000"/>
          <w:shd w:val="clear" w:color="auto" w:fill="FFFFFF"/>
        </w:rPr>
        <w:t xml:space="preserve">:  </w:t>
      </w:r>
    </w:p>
    <w:sectPr w:rsidR="00D53E13" w:rsidRPr="00D53E13" w:rsidSect="0053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3E13"/>
    <w:rsid w:val="00450805"/>
    <w:rsid w:val="00535416"/>
    <w:rsid w:val="005E7A9E"/>
    <w:rsid w:val="00D5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2013-10-10T12:52:00Z</cp:lastPrinted>
  <dcterms:created xsi:type="dcterms:W3CDTF">2013-10-10T12:42:00Z</dcterms:created>
  <dcterms:modified xsi:type="dcterms:W3CDTF">2013-10-10T12:56:00Z</dcterms:modified>
</cp:coreProperties>
</file>