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7520">
        <w:rPr>
          <w:rFonts w:ascii="Sylfaen" w:eastAsia="Times New Roman" w:hAnsi="Sylfaen" w:cs="Sylfaen"/>
          <w:sz w:val="20"/>
          <w:szCs w:val="20"/>
        </w:rPr>
        <w:t>ՀԱՅՏԱՐԱՐՈՒԹՅՈՒՆ</w:t>
      </w: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7520">
        <w:rPr>
          <w:rFonts w:ascii="Courier New" w:eastAsia="Times New Roman" w:hAnsi="Courier New" w:cs="Courier New"/>
          <w:sz w:val="20"/>
          <w:szCs w:val="20"/>
        </w:rPr>
        <w:t xml:space="preserve"> 17.06.2019</w:t>
      </w:r>
      <w:r w:rsidRPr="008D7520">
        <w:rPr>
          <w:rFonts w:ascii="Sylfaen" w:eastAsia="Times New Roman" w:hAnsi="Sylfaen" w:cs="Sylfaen"/>
          <w:sz w:val="20"/>
          <w:szCs w:val="20"/>
        </w:rPr>
        <w:t>թ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ժամը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12:00 -</w:t>
      </w:r>
      <w:proofErr w:type="spellStart"/>
      <w:proofErr w:type="gramStart"/>
      <w:r w:rsidRPr="008D7520">
        <w:rPr>
          <w:rFonts w:ascii="Sylfaen" w:eastAsia="Times New Roman" w:hAnsi="Sylfaen" w:cs="Sylfaen"/>
          <w:sz w:val="20"/>
          <w:szCs w:val="20"/>
        </w:rPr>
        <w:t>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Արագածոտն</w:t>
      </w:r>
      <w:proofErr w:type="spellEnd"/>
      <w:proofErr w:type="gram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մարզի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Աշտարակի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համայնքապետարանի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շենքում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կկայանա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համայնքային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սեփականություն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հանդիսացող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հողամասերի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աճուրդ</w:t>
      </w:r>
      <w:r w:rsidRPr="008D7520">
        <w:rPr>
          <w:rFonts w:ascii="Courier New" w:eastAsia="Times New Roman" w:hAnsi="Courier New" w:cs="Courier New"/>
          <w:sz w:val="20"/>
          <w:szCs w:val="20"/>
        </w:rPr>
        <w:t>-</w:t>
      </w:r>
      <w:r w:rsidRPr="008D7520">
        <w:rPr>
          <w:rFonts w:ascii="Sylfaen" w:eastAsia="Times New Roman" w:hAnsi="Sylfaen" w:cs="Sylfaen"/>
          <w:sz w:val="20"/>
          <w:szCs w:val="20"/>
        </w:rPr>
        <w:t>վաճառք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.</w:t>
      </w: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8D7520">
        <w:rPr>
          <w:rFonts w:ascii="Sylfaen" w:eastAsia="Times New Roman" w:hAnsi="Sylfaen" w:cs="Sylfaen"/>
          <w:sz w:val="20"/>
          <w:szCs w:val="20"/>
        </w:rPr>
        <w:t>Լոտ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1.</w:t>
      </w:r>
      <w:proofErr w:type="gram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Աշտարակ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քաղաքի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Պռոշյան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փողոց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N 60/2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հասցեում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գտնվող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, /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ծածկագիր</w:t>
      </w:r>
      <w:proofErr w:type="spellEnd"/>
      <w:r w:rsidRPr="008D7520">
        <w:rPr>
          <w:rFonts w:ascii="Sylfaen" w:eastAsia="Times New Roman" w:hAnsi="Sylfaen" w:cs="Sylfaen"/>
          <w:sz w:val="20"/>
          <w:szCs w:val="20"/>
        </w:rPr>
        <w:t>՝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02-001-0039-0145/ 29,4</w:t>
      </w:r>
      <w:r w:rsidRPr="008D7520">
        <w:rPr>
          <w:rFonts w:ascii="Sylfaen" w:eastAsia="Times New Roman" w:hAnsi="Sylfaen" w:cs="Sylfaen"/>
          <w:sz w:val="20"/>
          <w:szCs w:val="20"/>
        </w:rPr>
        <w:t>քմ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բնակավայրերի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նշանակության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բնակելի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կառուցապատման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հողամաս</w:t>
      </w:r>
      <w:proofErr w:type="spellEnd"/>
      <w:r w:rsidRPr="008D7520">
        <w:rPr>
          <w:rFonts w:ascii="Sylfaen" w:eastAsia="Times New Roman" w:hAnsi="Sylfaen" w:cs="Sylfaen"/>
          <w:sz w:val="20"/>
          <w:szCs w:val="20"/>
        </w:rPr>
        <w:t>՝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ավտոտնակ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կառուցելու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համար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:</w:t>
      </w: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Հողամասն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ապահովված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7520">
        <w:rPr>
          <w:rFonts w:ascii="Sylfaen" w:eastAsia="Times New Roman" w:hAnsi="Sylfaen" w:cs="Sylfaen"/>
          <w:sz w:val="20"/>
          <w:szCs w:val="20"/>
        </w:rPr>
        <w:t>է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մոտեցման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ճանապարհով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հողամասում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ինժեներատրանսպորտային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ենթակառոցվածքներ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առկա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չեն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7520">
        <w:rPr>
          <w:rFonts w:ascii="Sylfaen" w:eastAsia="Times New Roman" w:hAnsi="Sylfaen" w:cs="Sylfaen"/>
          <w:sz w:val="20"/>
          <w:szCs w:val="20"/>
        </w:rPr>
        <w:t>և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հողամասի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նկատմամբ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սահմանափակումներ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7520">
        <w:rPr>
          <w:rFonts w:ascii="Sylfaen" w:eastAsia="Times New Roman" w:hAnsi="Sylfaen" w:cs="Sylfaen"/>
          <w:sz w:val="20"/>
          <w:szCs w:val="20"/>
        </w:rPr>
        <w:t>և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սերվիտուտներ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չկան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: 1</w:t>
      </w:r>
      <w:r w:rsidRPr="008D7520">
        <w:rPr>
          <w:rFonts w:ascii="Sylfaen" w:eastAsia="Times New Roman" w:hAnsi="Sylfaen" w:cs="Sylfaen"/>
          <w:sz w:val="20"/>
          <w:szCs w:val="20"/>
        </w:rPr>
        <w:t>քմ</w:t>
      </w:r>
      <w:r w:rsidRPr="008D7520">
        <w:rPr>
          <w:rFonts w:ascii="Courier New" w:eastAsia="Times New Roman" w:hAnsi="Courier New" w:cs="Courier New"/>
          <w:sz w:val="20"/>
          <w:szCs w:val="20"/>
        </w:rPr>
        <w:t>-</w:t>
      </w:r>
      <w:r w:rsidRPr="008D7520">
        <w:rPr>
          <w:rFonts w:ascii="Sylfaen" w:eastAsia="Times New Roman" w:hAnsi="Sylfaen" w:cs="Sylfaen"/>
          <w:sz w:val="20"/>
          <w:szCs w:val="20"/>
        </w:rPr>
        <w:t>ի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մեկնարկային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գինը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հաշվել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կադաստրային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արժեքի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60%-</w:t>
      </w:r>
      <w:r w:rsidRPr="008D7520">
        <w:rPr>
          <w:rFonts w:ascii="Sylfaen" w:eastAsia="Times New Roman" w:hAnsi="Sylfaen" w:cs="Sylfaen"/>
          <w:sz w:val="20"/>
          <w:szCs w:val="20"/>
        </w:rPr>
        <w:t>ի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չափով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նախավճարը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`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մեկնարկային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գնի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5%-</w:t>
      </w:r>
      <w:r w:rsidRPr="008D7520">
        <w:rPr>
          <w:rFonts w:ascii="Sylfaen" w:eastAsia="Times New Roman" w:hAnsi="Sylfaen" w:cs="Sylfaen"/>
          <w:sz w:val="20"/>
          <w:szCs w:val="20"/>
        </w:rPr>
        <w:t>ի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չափով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Քայլի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չափը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հաշվել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մեկնարկային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գնի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5%-</w:t>
      </w:r>
      <w:r w:rsidRPr="008D7520">
        <w:rPr>
          <w:rFonts w:ascii="Sylfaen" w:eastAsia="Times New Roman" w:hAnsi="Sylfaen" w:cs="Sylfaen"/>
          <w:sz w:val="20"/>
          <w:szCs w:val="20"/>
        </w:rPr>
        <w:t>ի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չափով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:</w:t>
      </w: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D7520">
        <w:rPr>
          <w:rFonts w:ascii="Sylfaen" w:eastAsia="Times New Roman" w:hAnsi="Sylfaen" w:cs="Sylfaen"/>
          <w:sz w:val="20"/>
          <w:szCs w:val="20"/>
        </w:rPr>
        <w:t>Լոտ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2.</w:t>
      </w:r>
      <w:proofErr w:type="gram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Աշտարակ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քաղաքի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Տիգրան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Մեծի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փողոց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N 111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հասցեում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գտնվող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, /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ծածկագիր</w:t>
      </w:r>
      <w:proofErr w:type="spellEnd"/>
      <w:r w:rsidRPr="008D7520">
        <w:rPr>
          <w:rFonts w:ascii="Sylfaen" w:eastAsia="Times New Roman" w:hAnsi="Sylfaen" w:cs="Sylfaen"/>
          <w:sz w:val="20"/>
          <w:szCs w:val="20"/>
        </w:rPr>
        <w:t>՝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02-001-0135-0156/ 400</w:t>
      </w:r>
      <w:r w:rsidRPr="008D7520">
        <w:rPr>
          <w:rFonts w:ascii="Sylfaen" w:eastAsia="Times New Roman" w:hAnsi="Sylfaen" w:cs="Sylfaen"/>
          <w:sz w:val="20"/>
          <w:szCs w:val="20"/>
        </w:rPr>
        <w:t>քմ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բնակավայրերի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նշանակության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հասարակական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կառուցապատման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հողամաս</w:t>
      </w:r>
      <w:proofErr w:type="spellEnd"/>
      <w:r w:rsidRPr="008D7520">
        <w:rPr>
          <w:rFonts w:ascii="Sylfaen" w:eastAsia="Times New Roman" w:hAnsi="Sylfaen" w:cs="Sylfaen"/>
          <w:sz w:val="20"/>
          <w:szCs w:val="20"/>
        </w:rPr>
        <w:t>՝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հասարակական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նշանակության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շենք</w:t>
      </w:r>
      <w:r w:rsidRPr="008D7520">
        <w:rPr>
          <w:rFonts w:ascii="Courier New" w:eastAsia="Times New Roman" w:hAnsi="Courier New" w:cs="Courier New"/>
          <w:sz w:val="20"/>
          <w:szCs w:val="20"/>
        </w:rPr>
        <w:t>-</w:t>
      </w:r>
      <w:r w:rsidRPr="008D7520">
        <w:rPr>
          <w:rFonts w:ascii="Sylfaen" w:eastAsia="Times New Roman" w:hAnsi="Sylfaen" w:cs="Sylfaen"/>
          <w:sz w:val="20"/>
          <w:szCs w:val="20"/>
        </w:rPr>
        <w:t>շինություններ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կառուցելու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համար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:</w:t>
      </w: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Հողամասն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ապահովված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7520">
        <w:rPr>
          <w:rFonts w:ascii="Sylfaen" w:eastAsia="Times New Roman" w:hAnsi="Sylfaen" w:cs="Sylfaen"/>
          <w:sz w:val="20"/>
          <w:szCs w:val="20"/>
        </w:rPr>
        <w:t>է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մոտեցման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ճանապարհով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հողամասում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ինժեներատրանսպորտային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ենթակառոցվածքներ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առկա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չեն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7520">
        <w:rPr>
          <w:rFonts w:ascii="Sylfaen" w:eastAsia="Times New Roman" w:hAnsi="Sylfaen" w:cs="Sylfaen"/>
          <w:sz w:val="20"/>
          <w:szCs w:val="20"/>
        </w:rPr>
        <w:t>և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հողամասի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նկատմամբ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սահմանափակումներ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7520">
        <w:rPr>
          <w:rFonts w:ascii="Sylfaen" w:eastAsia="Times New Roman" w:hAnsi="Sylfaen" w:cs="Sylfaen"/>
          <w:sz w:val="20"/>
          <w:szCs w:val="20"/>
        </w:rPr>
        <w:t>և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սերվիտուտներ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չկան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: 1</w:t>
      </w:r>
      <w:r w:rsidRPr="008D7520">
        <w:rPr>
          <w:rFonts w:ascii="Sylfaen" w:eastAsia="Times New Roman" w:hAnsi="Sylfaen" w:cs="Sylfaen"/>
          <w:sz w:val="20"/>
          <w:szCs w:val="20"/>
        </w:rPr>
        <w:t>քմ</w:t>
      </w:r>
      <w:r w:rsidRPr="008D7520">
        <w:rPr>
          <w:rFonts w:ascii="Courier New" w:eastAsia="Times New Roman" w:hAnsi="Courier New" w:cs="Courier New"/>
          <w:sz w:val="20"/>
          <w:szCs w:val="20"/>
        </w:rPr>
        <w:t>-</w:t>
      </w:r>
      <w:r w:rsidRPr="008D7520">
        <w:rPr>
          <w:rFonts w:ascii="Sylfaen" w:eastAsia="Times New Roman" w:hAnsi="Sylfaen" w:cs="Sylfaen"/>
          <w:sz w:val="20"/>
          <w:szCs w:val="20"/>
        </w:rPr>
        <w:t>ի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մեկնարկային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գինը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հաշվել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կադաստրային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արժեքի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50%-</w:t>
      </w:r>
      <w:r w:rsidRPr="008D7520">
        <w:rPr>
          <w:rFonts w:ascii="Sylfaen" w:eastAsia="Times New Roman" w:hAnsi="Sylfaen" w:cs="Sylfaen"/>
          <w:sz w:val="20"/>
          <w:szCs w:val="20"/>
        </w:rPr>
        <w:t>ի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չափով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նախավճարը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`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մեկնարկային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գնի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5%-</w:t>
      </w:r>
      <w:r w:rsidRPr="008D7520">
        <w:rPr>
          <w:rFonts w:ascii="Sylfaen" w:eastAsia="Times New Roman" w:hAnsi="Sylfaen" w:cs="Sylfaen"/>
          <w:sz w:val="20"/>
          <w:szCs w:val="20"/>
        </w:rPr>
        <w:t>ի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չափով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Քայլի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չափը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հաշվել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մեկնարկային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գնի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5%-</w:t>
      </w:r>
      <w:r w:rsidRPr="008D7520">
        <w:rPr>
          <w:rFonts w:ascii="Sylfaen" w:eastAsia="Times New Roman" w:hAnsi="Sylfaen" w:cs="Sylfaen"/>
          <w:sz w:val="20"/>
          <w:szCs w:val="20"/>
        </w:rPr>
        <w:t>ի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չափով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:</w:t>
      </w: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D7520">
        <w:rPr>
          <w:rFonts w:ascii="Sylfaen" w:eastAsia="Times New Roman" w:hAnsi="Sylfaen" w:cs="Sylfaen"/>
          <w:sz w:val="20"/>
          <w:szCs w:val="20"/>
        </w:rPr>
        <w:t>Լոտ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3.</w:t>
      </w:r>
      <w:proofErr w:type="gram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Աշտարակ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համայնքի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Արայի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տեղամասում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գտնվող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, 02-001-0777-0132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ծածկագրով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0,0652</w:t>
      </w:r>
      <w:r w:rsidRPr="008D7520">
        <w:rPr>
          <w:rFonts w:ascii="Sylfaen" w:eastAsia="Times New Roman" w:hAnsi="Sylfaen" w:cs="Sylfaen"/>
          <w:sz w:val="20"/>
          <w:szCs w:val="20"/>
        </w:rPr>
        <w:t>հա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գյուղատնտեսական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նշանակության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IV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կարգի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արոտավայր</w:t>
      </w:r>
      <w:proofErr w:type="spellEnd"/>
      <w:r w:rsidRPr="008D7520">
        <w:rPr>
          <w:rFonts w:ascii="Sylfaen" w:eastAsia="Times New Roman" w:hAnsi="Sylfaen" w:cs="Sylfaen"/>
          <w:sz w:val="20"/>
          <w:szCs w:val="20"/>
        </w:rPr>
        <w:t>՝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գյուղատնտեսական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գործունեություն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ծավալելու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համար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:</w:t>
      </w: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Հողամասն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ապահովված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7520">
        <w:rPr>
          <w:rFonts w:ascii="Sylfaen" w:eastAsia="Times New Roman" w:hAnsi="Sylfaen" w:cs="Sylfaen"/>
          <w:sz w:val="20"/>
          <w:szCs w:val="20"/>
        </w:rPr>
        <w:t>է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մոտեցման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ճանապարհով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7520">
        <w:rPr>
          <w:rFonts w:ascii="Sylfaen" w:eastAsia="Times New Roman" w:hAnsi="Sylfaen" w:cs="Sylfaen"/>
          <w:sz w:val="20"/>
          <w:szCs w:val="20"/>
        </w:rPr>
        <w:t>և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հողամասի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նկատմամբ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սահմանափակումներ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D7520">
        <w:rPr>
          <w:rFonts w:ascii="Sylfaen" w:eastAsia="Times New Roman" w:hAnsi="Sylfaen" w:cs="Sylfaen"/>
          <w:sz w:val="20"/>
          <w:szCs w:val="20"/>
        </w:rPr>
        <w:t>և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սերվիտուտներ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չկան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: 1</w:t>
      </w:r>
      <w:r w:rsidRPr="008D7520">
        <w:rPr>
          <w:rFonts w:ascii="Sylfaen" w:eastAsia="Times New Roman" w:hAnsi="Sylfaen" w:cs="Sylfaen"/>
          <w:sz w:val="20"/>
          <w:szCs w:val="20"/>
        </w:rPr>
        <w:t>քմ</w:t>
      </w:r>
      <w:r w:rsidRPr="008D7520">
        <w:rPr>
          <w:rFonts w:ascii="Courier New" w:eastAsia="Times New Roman" w:hAnsi="Courier New" w:cs="Courier New"/>
          <w:sz w:val="20"/>
          <w:szCs w:val="20"/>
        </w:rPr>
        <w:t>-</w:t>
      </w:r>
      <w:r w:rsidRPr="008D7520">
        <w:rPr>
          <w:rFonts w:ascii="Sylfaen" w:eastAsia="Times New Roman" w:hAnsi="Sylfaen" w:cs="Sylfaen"/>
          <w:sz w:val="20"/>
          <w:szCs w:val="20"/>
        </w:rPr>
        <w:t>ի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մեկնարկային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գինը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հաշվել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կադաստրային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արժեքի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100%-</w:t>
      </w:r>
      <w:r w:rsidRPr="008D7520">
        <w:rPr>
          <w:rFonts w:ascii="Sylfaen" w:eastAsia="Times New Roman" w:hAnsi="Sylfaen" w:cs="Sylfaen"/>
          <w:sz w:val="20"/>
          <w:szCs w:val="20"/>
        </w:rPr>
        <w:t>ի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չափով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նախավճարը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`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մեկնարկային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գնի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5%-</w:t>
      </w:r>
      <w:r w:rsidRPr="008D7520">
        <w:rPr>
          <w:rFonts w:ascii="Sylfaen" w:eastAsia="Times New Roman" w:hAnsi="Sylfaen" w:cs="Sylfaen"/>
          <w:sz w:val="20"/>
          <w:szCs w:val="20"/>
        </w:rPr>
        <w:t>ի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չափով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: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Քայլի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չափը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հաշվել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մեկնարկային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գնի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5%-</w:t>
      </w:r>
      <w:r w:rsidRPr="008D7520">
        <w:rPr>
          <w:rFonts w:ascii="Sylfaen" w:eastAsia="Times New Roman" w:hAnsi="Sylfaen" w:cs="Sylfaen"/>
          <w:sz w:val="20"/>
          <w:szCs w:val="20"/>
        </w:rPr>
        <w:t>ի</w:t>
      </w:r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չափով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:</w:t>
      </w: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Հայտերն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ընդունվում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են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մինչև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14.06.2019</w:t>
      </w:r>
      <w:r w:rsidRPr="008D7520">
        <w:rPr>
          <w:rFonts w:ascii="Sylfaen" w:eastAsia="Times New Roman" w:hAnsi="Sylfaen" w:cs="Sylfaen"/>
          <w:sz w:val="20"/>
          <w:szCs w:val="20"/>
        </w:rPr>
        <w:t>թ</w:t>
      </w:r>
      <w:r w:rsidRPr="008D7520">
        <w:rPr>
          <w:rFonts w:ascii="Courier New" w:eastAsia="Times New Roman" w:hAnsi="Courier New" w:cs="Courier New"/>
          <w:sz w:val="20"/>
          <w:szCs w:val="20"/>
        </w:rPr>
        <w:t>:</w:t>
      </w: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Մանրամասների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համար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դիմել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աճուրդային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հանձնաժողովին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:</w:t>
      </w: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Հեռ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>. /0232/ 3-10-26:</w:t>
      </w:r>
    </w:p>
    <w:p w:rsidR="008D7520" w:rsidRPr="008D7520" w:rsidRDefault="008D7520" w:rsidP="008D7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D7520">
        <w:rPr>
          <w:rFonts w:ascii="Sylfaen" w:eastAsia="Times New Roman" w:hAnsi="Sylfaen" w:cs="Sylfaen"/>
          <w:sz w:val="20"/>
          <w:szCs w:val="20"/>
        </w:rPr>
        <w:t>Աշտարակի</w:t>
      </w:r>
      <w:proofErr w:type="spellEnd"/>
      <w:r w:rsidRPr="008D7520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8D7520">
        <w:rPr>
          <w:rFonts w:ascii="Sylfaen" w:eastAsia="Times New Roman" w:hAnsi="Sylfaen" w:cs="Sylfaen"/>
          <w:sz w:val="20"/>
          <w:szCs w:val="20"/>
        </w:rPr>
        <w:t>համայնքապետարան</w:t>
      </w:r>
      <w:proofErr w:type="spellEnd"/>
      <w:proofErr w:type="gramEnd"/>
    </w:p>
    <w:p w:rsidR="002A04A8" w:rsidRDefault="002A04A8"/>
    <w:sectPr w:rsidR="002A04A8" w:rsidSect="002A04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520"/>
    <w:rsid w:val="002A04A8"/>
    <w:rsid w:val="008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5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2019-05-16T10:07:00Z</dcterms:created>
  <dcterms:modified xsi:type="dcterms:W3CDTF">2019-05-16T10:07:00Z</dcterms:modified>
</cp:coreProperties>
</file>