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4E5193" w:rsidRDefault="004E5193" w:rsidP="005238B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417" w:type="dxa"/>
            <w:vAlign w:val="center"/>
          </w:tcPr>
          <w:p w:rsidR="00D95DA4" w:rsidRPr="00EE4521" w:rsidRDefault="00EE452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2127" w:type="dxa"/>
            <w:vAlign w:val="center"/>
          </w:tcPr>
          <w:p w:rsidR="00D95DA4" w:rsidRPr="00EE4521" w:rsidRDefault="00EE452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D95DA4" w:rsidRPr="00EE4521" w:rsidRDefault="00EE4521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2D28E3" w:rsidRDefault="00D95DA4" w:rsidP="00E876B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4E5193" w:rsidRDefault="004E5193" w:rsidP="004E519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D95DA4" w:rsidRPr="005D04E1" w:rsidRDefault="00F265BE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5D04E1"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5D04E1" w:rsidRDefault="00EE4521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5D04E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EE4521" w:rsidRDefault="00EE452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A1700B" w:rsidRDefault="005D04E1" w:rsidP="000060A6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0060A6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2D28E3" w:rsidRDefault="002D28E3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818CD" w:rsidRPr="00FD107C" w:rsidTr="00D95DA4">
        <w:trPr>
          <w:trHeight w:val="390"/>
        </w:trPr>
        <w:tc>
          <w:tcPr>
            <w:tcW w:w="3085" w:type="dxa"/>
            <w:vAlign w:val="center"/>
          </w:tcPr>
          <w:p w:rsidR="001818CD" w:rsidRDefault="001818CD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Կրթության վերաբերյալ</w:t>
            </w:r>
          </w:p>
        </w:tc>
        <w:tc>
          <w:tcPr>
            <w:tcW w:w="1843" w:type="dxa"/>
            <w:vAlign w:val="center"/>
          </w:tcPr>
          <w:p w:rsidR="001818CD" w:rsidRPr="00F265BE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818CD" w:rsidRPr="00F265BE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1818CD" w:rsidRPr="00F265BE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818CD" w:rsidRPr="003A3B0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18CD" w:rsidRDefault="001818C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818CD" w:rsidRPr="001818CD" w:rsidRDefault="001818CD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F265BE" w:rsidRPr="00FD107C" w:rsidTr="00D95DA4">
        <w:trPr>
          <w:trHeight w:val="390"/>
        </w:trPr>
        <w:tc>
          <w:tcPr>
            <w:tcW w:w="3085" w:type="dxa"/>
            <w:vAlign w:val="center"/>
          </w:tcPr>
          <w:p w:rsidR="00F265BE" w:rsidRPr="00F265BE" w:rsidRDefault="00F265BE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 xml:space="preserve">Աշխատանքի վերաբերյալ </w:t>
            </w:r>
          </w:p>
        </w:tc>
        <w:tc>
          <w:tcPr>
            <w:tcW w:w="1843" w:type="dxa"/>
            <w:vAlign w:val="center"/>
          </w:tcPr>
          <w:p w:rsidR="00F265BE" w:rsidRPr="004E5193" w:rsidRDefault="004E519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F265BE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F265BE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265BE" w:rsidRPr="003A3B0D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65BE" w:rsidRPr="00F265BE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265BE" w:rsidRPr="001818CD" w:rsidRDefault="00F265BE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4E519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F265B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4E5193" w:rsidRDefault="004E519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D95DA4" w:rsidRPr="004E5193" w:rsidRDefault="005D04E1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4E5193" w:rsidRDefault="005D04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5238B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5D04E1" w:rsidRDefault="005D04E1" w:rsidP="00772D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5D04E1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8C515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5D04E1" w:rsidRDefault="005D04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1417" w:type="dxa"/>
            <w:vAlign w:val="center"/>
          </w:tcPr>
          <w:p w:rsidR="00D95DA4" w:rsidRPr="00CF51CC" w:rsidRDefault="005D04E1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2127" w:type="dxa"/>
            <w:vAlign w:val="center"/>
          </w:tcPr>
          <w:p w:rsidR="00D95DA4" w:rsidRPr="00046277" w:rsidRDefault="005D04E1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1275" w:type="dxa"/>
            <w:vAlign w:val="center"/>
          </w:tcPr>
          <w:p w:rsidR="00D95DA4" w:rsidRPr="005E2289" w:rsidRDefault="005D04E1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95DA4" w:rsidRPr="00046277" w:rsidRDefault="005D04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5B7175" w:rsidRDefault="005D04E1" w:rsidP="000060A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10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D04E1" w:rsidRDefault="005D04E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2D28E3" w:rsidRDefault="007F152A" w:rsidP="002D28E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  <w:r w:rsidR="002D28E3">
              <w:rPr>
                <w:rFonts w:ascii="GHEA Grapalat" w:hAnsi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8C515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D28E3" w:rsidRDefault="00D95DA4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5DA4" w:rsidRPr="003D6E7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95DA4" w:rsidRPr="002D28E3" w:rsidRDefault="002D28E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թվականի</w:t>
      </w:r>
      <w:r w:rsidR="00046277" w:rsidRPr="00046277">
        <w:rPr>
          <w:rFonts w:ascii="GHEA Grapalat" w:hAnsi="GHEA Grapalat" w:cs="GHEA Grapalat"/>
          <w:b/>
          <w:sz w:val="20"/>
          <w:szCs w:val="20"/>
        </w:rPr>
        <w:t xml:space="preserve">  </w:t>
      </w:r>
      <w:r w:rsidR="00982CD3">
        <w:rPr>
          <w:rFonts w:ascii="GHEA Grapalat" w:hAnsi="GHEA Grapalat" w:cs="GHEA Grapalat"/>
          <w:b/>
          <w:sz w:val="20"/>
          <w:szCs w:val="20"/>
          <w:u w:val="single"/>
        </w:rPr>
        <w:t>ապրիլ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982CD3">
        <w:rPr>
          <w:rFonts w:ascii="GHEA Grapalat" w:hAnsi="GHEA Grapalat"/>
          <w:b/>
          <w:sz w:val="20"/>
          <w:szCs w:val="20"/>
          <w:u w:val="single"/>
        </w:rPr>
        <w:t>98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982CD3">
        <w:rPr>
          <w:rFonts w:ascii="GHEA Grapalat" w:hAnsi="GHEA Grapalat"/>
          <w:b/>
          <w:sz w:val="20"/>
          <w:szCs w:val="20"/>
          <w:u w:val="single"/>
        </w:rPr>
        <w:t>0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B82339" w:rsidRPr="00CB7B50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A1700B" w:rsidRPr="00CB7B50" w:rsidRDefault="00A1700B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Default="00114B71" w:rsidP="00536110">
      <w:pPr>
        <w:rPr>
          <w:rFonts w:ascii="GHEA Grapalat" w:hAnsi="GHEA Grapalat"/>
          <w:sz w:val="22"/>
          <w:szCs w:val="22"/>
        </w:rPr>
      </w:pPr>
    </w:p>
    <w:p w:rsid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2D28E3" w:rsidRP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5D04E1">
        <w:rPr>
          <w:rFonts w:ascii="GHEA Grapalat" w:hAnsi="GHEA Grapalat"/>
          <w:b/>
          <w:sz w:val="20"/>
          <w:szCs w:val="20"/>
          <w:u w:val="single"/>
          <w:lang w:val="en-US"/>
        </w:rPr>
        <w:t>ապրիլ</w:t>
      </w:r>
      <w:r w:rsidR="002D28E3" w:rsidRPr="002D28E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933BDC" w:rsidRPr="00933BDC">
        <w:rPr>
          <w:rFonts w:ascii="GHEA Grapalat" w:hAnsi="GHEA Grapalat"/>
          <w:b/>
          <w:sz w:val="20"/>
          <w:szCs w:val="20"/>
          <w:u w:val="single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33BDC" w:rsidRPr="00933BDC">
        <w:rPr>
          <w:rFonts w:ascii="GHEA Grapalat" w:hAnsi="GHEA Grapalat"/>
          <w:b/>
          <w:sz w:val="20"/>
          <w:szCs w:val="20"/>
          <w:lang w:val="hy-AM"/>
        </w:rPr>
        <w:t>4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D24943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CB058D" w:rsidRDefault="00E66D5F" w:rsidP="00CB058D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51</w:t>
            </w:r>
          </w:p>
        </w:tc>
        <w:tc>
          <w:tcPr>
            <w:tcW w:w="1985" w:type="dxa"/>
          </w:tcPr>
          <w:p w:rsidR="003A3B0D" w:rsidRPr="00CB058D" w:rsidRDefault="00E66D5F" w:rsidP="00CB058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933BDC" w:rsidRDefault="008A2A3E" w:rsidP="008A2A3E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 w:rsidR="00933BDC">
              <w:rPr>
                <w:rFonts w:ascii="GHEA Grapalat" w:hAnsi="GHEA Grapalat" w:cs="GHEA Grapalat"/>
                <w:sz w:val="20"/>
                <w:szCs w:val="20"/>
              </w:rPr>
              <w:t xml:space="preserve">առողջապահական,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3A3B0D" w:rsidRPr="008F0B6F" w:rsidRDefault="00E66D5F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3A3B0D" w:rsidRPr="00CB058D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E66D5F" w:rsidRDefault="00E66D5F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E66D5F" w:rsidRDefault="00E66D5F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985" w:type="dxa"/>
          </w:tcPr>
          <w:p w:rsidR="003A3B0D" w:rsidRPr="00CB058D" w:rsidRDefault="00E66D5F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E66D5F" w:rsidRDefault="00E66D5F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E66D5F" w:rsidRPr="008F0B6F" w:rsidTr="00D43C6A">
        <w:trPr>
          <w:trHeight w:val="410"/>
        </w:trPr>
        <w:tc>
          <w:tcPr>
            <w:tcW w:w="3084" w:type="dxa"/>
          </w:tcPr>
          <w:p w:rsidR="00E66D5F" w:rsidRPr="00FD107C" w:rsidRDefault="00E66D5F" w:rsidP="00E66D5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E66D5F" w:rsidRPr="00CB058D" w:rsidRDefault="00E66D5F" w:rsidP="00E66D5F">
            <w:pPr>
              <w:tabs>
                <w:tab w:val="left" w:pos="442"/>
                <w:tab w:val="center" w:pos="672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51</w:t>
            </w:r>
          </w:p>
        </w:tc>
        <w:tc>
          <w:tcPr>
            <w:tcW w:w="1985" w:type="dxa"/>
          </w:tcPr>
          <w:p w:rsidR="00E66D5F" w:rsidRPr="00CB058D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66D5F" w:rsidRPr="00993A1D" w:rsidRDefault="00E66D5F" w:rsidP="00E66D5F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E66D5F" w:rsidRPr="001467C3" w:rsidTr="00D43C6A">
        <w:trPr>
          <w:trHeight w:val="410"/>
        </w:trPr>
        <w:tc>
          <w:tcPr>
            <w:tcW w:w="3084" w:type="dxa"/>
          </w:tcPr>
          <w:p w:rsidR="00E66D5F" w:rsidRPr="00933BDC" w:rsidRDefault="00E66D5F" w:rsidP="00E66D5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,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 առողջապահական, 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գազի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933BDC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E66D5F" w:rsidRPr="008F0B6F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E66D5F" w:rsidRPr="00CB058D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66D5F" w:rsidRPr="00E66D5F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66D5F" w:rsidRPr="00FD107C" w:rsidTr="00D43C6A">
        <w:trPr>
          <w:trHeight w:val="410"/>
        </w:trPr>
        <w:tc>
          <w:tcPr>
            <w:tcW w:w="3084" w:type="dxa"/>
          </w:tcPr>
          <w:p w:rsidR="00E66D5F" w:rsidRPr="00FD107C" w:rsidRDefault="00E66D5F" w:rsidP="00E66D5F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E66D5F" w:rsidRPr="00E66D5F" w:rsidRDefault="00E66D5F" w:rsidP="00E66D5F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985" w:type="dxa"/>
          </w:tcPr>
          <w:p w:rsidR="00E66D5F" w:rsidRPr="00CB058D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E66D5F" w:rsidRPr="00E66D5F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E66D5F" w:rsidRPr="00FD107C" w:rsidRDefault="00E66D5F" w:rsidP="00E66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060A6"/>
    <w:rsid w:val="0001486D"/>
    <w:rsid w:val="00014C0A"/>
    <w:rsid w:val="00042A41"/>
    <w:rsid w:val="00046277"/>
    <w:rsid w:val="0004724B"/>
    <w:rsid w:val="00087C80"/>
    <w:rsid w:val="00092977"/>
    <w:rsid w:val="000A2407"/>
    <w:rsid w:val="000A4932"/>
    <w:rsid w:val="000D14B7"/>
    <w:rsid w:val="000D57DA"/>
    <w:rsid w:val="000F278B"/>
    <w:rsid w:val="00101278"/>
    <w:rsid w:val="00102E1C"/>
    <w:rsid w:val="0011276F"/>
    <w:rsid w:val="00114B71"/>
    <w:rsid w:val="00130300"/>
    <w:rsid w:val="001467C3"/>
    <w:rsid w:val="00163672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69E9"/>
    <w:rsid w:val="00206F4C"/>
    <w:rsid w:val="002234C3"/>
    <w:rsid w:val="00244A8C"/>
    <w:rsid w:val="002571D0"/>
    <w:rsid w:val="00262EA0"/>
    <w:rsid w:val="00271870"/>
    <w:rsid w:val="00273446"/>
    <w:rsid w:val="00273D54"/>
    <w:rsid w:val="00285036"/>
    <w:rsid w:val="002D28E3"/>
    <w:rsid w:val="002D5AA0"/>
    <w:rsid w:val="0030237A"/>
    <w:rsid w:val="00342342"/>
    <w:rsid w:val="0037198D"/>
    <w:rsid w:val="003A3B0D"/>
    <w:rsid w:val="003B10FB"/>
    <w:rsid w:val="003D003C"/>
    <w:rsid w:val="003D6E7D"/>
    <w:rsid w:val="0044034F"/>
    <w:rsid w:val="004501B0"/>
    <w:rsid w:val="004C13D2"/>
    <w:rsid w:val="004C4221"/>
    <w:rsid w:val="004D2891"/>
    <w:rsid w:val="004E5193"/>
    <w:rsid w:val="00507F00"/>
    <w:rsid w:val="005238B9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04E1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2160"/>
    <w:rsid w:val="00772DF6"/>
    <w:rsid w:val="00773A87"/>
    <w:rsid w:val="00774C6F"/>
    <w:rsid w:val="0079270D"/>
    <w:rsid w:val="007940A5"/>
    <w:rsid w:val="00796E83"/>
    <w:rsid w:val="007A6399"/>
    <w:rsid w:val="007D68F8"/>
    <w:rsid w:val="007E5113"/>
    <w:rsid w:val="007F152A"/>
    <w:rsid w:val="00804643"/>
    <w:rsid w:val="008216C4"/>
    <w:rsid w:val="008229C5"/>
    <w:rsid w:val="008602F7"/>
    <w:rsid w:val="008A2A3E"/>
    <w:rsid w:val="008B1367"/>
    <w:rsid w:val="008B6910"/>
    <w:rsid w:val="008C5159"/>
    <w:rsid w:val="008F0B6F"/>
    <w:rsid w:val="008F4050"/>
    <w:rsid w:val="00914791"/>
    <w:rsid w:val="00933BDC"/>
    <w:rsid w:val="00963516"/>
    <w:rsid w:val="00982CD3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6237B"/>
    <w:rsid w:val="00A976F9"/>
    <w:rsid w:val="00AB1A2D"/>
    <w:rsid w:val="00AC1852"/>
    <w:rsid w:val="00AC45A4"/>
    <w:rsid w:val="00AE0B04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553D2"/>
    <w:rsid w:val="00C751EC"/>
    <w:rsid w:val="00CB058D"/>
    <w:rsid w:val="00CB7B50"/>
    <w:rsid w:val="00CC0D1C"/>
    <w:rsid w:val="00CC570C"/>
    <w:rsid w:val="00CE3C4D"/>
    <w:rsid w:val="00CF51CC"/>
    <w:rsid w:val="00D04426"/>
    <w:rsid w:val="00D05DE4"/>
    <w:rsid w:val="00D129D1"/>
    <w:rsid w:val="00D24943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0E3"/>
    <w:rsid w:val="00DC0862"/>
    <w:rsid w:val="00DD2906"/>
    <w:rsid w:val="00DE31B6"/>
    <w:rsid w:val="00DF6262"/>
    <w:rsid w:val="00E02DD6"/>
    <w:rsid w:val="00E474E1"/>
    <w:rsid w:val="00E50842"/>
    <w:rsid w:val="00E51786"/>
    <w:rsid w:val="00E56934"/>
    <w:rsid w:val="00E66D5F"/>
    <w:rsid w:val="00E876BA"/>
    <w:rsid w:val="00EA3710"/>
    <w:rsid w:val="00EA53C6"/>
    <w:rsid w:val="00EA7CDB"/>
    <w:rsid w:val="00EB654C"/>
    <w:rsid w:val="00EC1B7F"/>
    <w:rsid w:val="00EC40A9"/>
    <w:rsid w:val="00EE1544"/>
    <w:rsid w:val="00EE4521"/>
    <w:rsid w:val="00EE7344"/>
    <w:rsid w:val="00F265BE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https://mul-aragatsotn.gov.am/tasks/docs/attachment.php?id=53343&amp;fn=Texekanq_april.docx&amp;out=1&amp;token=</cp:keywords>
</cp:coreProperties>
</file>