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A25815" w:rsidRDefault="00855F3C" w:rsidP="00855F3C">
      <w:pPr>
        <w:spacing w:before="100" w:beforeAutospacing="1" w:after="240"/>
        <w:ind w:firstLine="720"/>
        <w:jc w:val="center"/>
        <w:rPr>
          <w:rFonts w:ascii="Sylfaen" w:hAnsi="Sylfaen" w:cs="Sylfaen"/>
          <w:b/>
          <w:bCs/>
          <w:color w:val="333333"/>
          <w:sz w:val="22"/>
          <w:szCs w:val="22"/>
        </w:rPr>
      </w:pPr>
      <w:r w:rsidRPr="00A25815">
        <w:rPr>
          <w:rFonts w:ascii="Sylfaen" w:hAnsi="Sylfaen" w:cs="Sylfaen"/>
          <w:b/>
          <w:bCs/>
          <w:color w:val="333333"/>
          <w:sz w:val="22"/>
          <w:szCs w:val="22"/>
        </w:rPr>
        <w:t>ՑՈՒՑԱԿ</w:t>
      </w:r>
    </w:p>
    <w:p w:rsidR="00855F3C" w:rsidRPr="00A25815" w:rsidRDefault="00855F3C" w:rsidP="00A25815">
      <w:pPr>
        <w:spacing w:before="100" w:beforeAutospacing="1" w:after="240"/>
        <w:ind w:firstLine="720"/>
        <w:jc w:val="center"/>
        <w:rPr>
          <w:rFonts w:ascii="Arial AMU" w:hAnsi="Arial AMU"/>
          <w:b/>
          <w:color w:val="333333"/>
          <w:sz w:val="22"/>
          <w:szCs w:val="22"/>
        </w:rPr>
      </w:pPr>
      <w:r w:rsidRPr="00A25815">
        <w:rPr>
          <w:rFonts w:ascii="Arial AMU" w:hAnsi="Arial AMU"/>
          <w:b/>
          <w:bCs/>
          <w:color w:val="333333"/>
          <w:sz w:val="22"/>
          <w:szCs w:val="22"/>
        </w:rPr>
        <w:br/>
      </w:r>
      <w:r w:rsidRPr="00A25815">
        <w:rPr>
          <w:rFonts w:ascii="Arial AMU" w:hAnsi="Arial AMU"/>
          <w:b/>
          <w:color w:val="333333"/>
          <w:sz w:val="22"/>
          <w:szCs w:val="22"/>
        </w:rPr>
        <w:t xml:space="preserve">     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ՀՀ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մարզի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  </w:t>
      </w:r>
      <w:r w:rsidRPr="00A25815">
        <w:rPr>
          <w:rFonts w:ascii="Sylfaen" w:hAnsi="Sylfaen" w:cs="Arial"/>
          <w:b/>
          <w:color w:val="333333"/>
          <w:sz w:val="22"/>
          <w:szCs w:val="22"/>
        </w:rPr>
        <w:t xml:space="preserve">Արագածոտնի </w:t>
      </w:r>
      <w:r w:rsidRPr="00A25815">
        <w:rPr>
          <w:rFonts w:ascii="Arial" w:hAnsi="Arial" w:cs="Arial"/>
          <w:b/>
          <w:color w:val="333333"/>
          <w:sz w:val="22"/>
          <w:szCs w:val="22"/>
        </w:rPr>
        <w:t>   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մարզպետի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մոտ</w:t>
      </w:r>
      <w:r w:rsidRPr="00A25815">
        <w:rPr>
          <w:rFonts w:ascii="Arial" w:hAnsi="Arial" w:cs="Arial"/>
          <w:b/>
          <w:color w:val="333333"/>
          <w:sz w:val="22"/>
          <w:szCs w:val="22"/>
        </w:rPr>
        <w:t>   17.02.2012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թ</w:t>
      </w:r>
      <w:r w:rsidRPr="00A25815">
        <w:rPr>
          <w:rFonts w:ascii="Arial" w:hAnsi="Arial" w:cs="Arial"/>
          <w:b/>
          <w:color w:val="333333"/>
          <w:sz w:val="22"/>
          <w:szCs w:val="22"/>
        </w:rPr>
        <w:t>-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ին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ժամը</w:t>
      </w:r>
      <w:r w:rsidR="006B3D13">
        <w:rPr>
          <w:rFonts w:ascii="Arial" w:hAnsi="Arial" w:cs="Arial"/>
          <w:b/>
          <w:color w:val="333333"/>
          <w:sz w:val="22"/>
          <w:szCs w:val="22"/>
        </w:rPr>
        <w:t>` 12</w:t>
      </w:r>
      <w:r w:rsidRPr="00A25815">
        <w:rPr>
          <w:rFonts w:ascii="Arial" w:hAnsi="Arial" w:cs="Arial"/>
          <w:b/>
          <w:color w:val="333333"/>
          <w:sz w:val="22"/>
          <w:szCs w:val="22"/>
        </w:rPr>
        <w:t>:00-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ին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ընդունելության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համար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855F3C" w:rsidRPr="00A25815" w:rsidRDefault="00855F3C" w:rsidP="00A25815">
      <w:pPr>
        <w:spacing w:before="100" w:beforeAutospacing="1" w:after="240"/>
        <w:ind w:firstLine="720"/>
        <w:jc w:val="center"/>
        <w:rPr>
          <w:rFonts w:ascii="Arial AMU" w:hAnsi="Arial AMU"/>
          <w:b/>
          <w:bCs/>
          <w:color w:val="333333"/>
          <w:sz w:val="22"/>
          <w:szCs w:val="22"/>
        </w:rPr>
      </w:pPr>
      <w:r w:rsidRPr="00A25815">
        <w:rPr>
          <w:rFonts w:ascii="Arial AMU" w:hAnsi="Arial AMU"/>
          <w:b/>
          <w:color w:val="333333"/>
          <w:sz w:val="22"/>
          <w:szCs w:val="22"/>
        </w:rPr>
        <w:t xml:space="preserve"> 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հերթագրված</w:t>
      </w:r>
      <w:r w:rsidRPr="00A2581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A25815">
        <w:rPr>
          <w:rFonts w:ascii="Sylfaen" w:hAnsi="Sylfaen" w:cs="Sylfaen"/>
          <w:b/>
          <w:color w:val="333333"/>
          <w:sz w:val="22"/>
          <w:szCs w:val="22"/>
        </w:rPr>
        <w:t>քաղաքացիների</w:t>
      </w:r>
    </w:p>
    <w:p w:rsidR="00855F3C" w:rsidRPr="00BD3CD3" w:rsidRDefault="00855F3C" w:rsidP="00855F3C">
      <w:pPr>
        <w:spacing w:line="360" w:lineRule="auto"/>
        <w:ind w:left="1080"/>
        <w:rPr>
          <w:rFonts w:ascii="Sylfaen" w:hAnsi="Sylfaen" w:cs="Sylfaen"/>
          <w:sz w:val="20"/>
          <w:szCs w:val="20"/>
        </w:rPr>
      </w:pPr>
    </w:p>
    <w:tbl>
      <w:tblPr>
        <w:tblStyle w:val="TableGrid"/>
        <w:tblW w:w="13280" w:type="dxa"/>
        <w:tblInd w:w="-432" w:type="dxa"/>
        <w:tblLayout w:type="fixed"/>
        <w:tblLook w:val="01E0"/>
      </w:tblPr>
      <w:tblGrid>
        <w:gridCol w:w="630"/>
        <w:gridCol w:w="1530"/>
        <w:gridCol w:w="2160"/>
        <w:gridCol w:w="2993"/>
        <w:gridCol w:w="2317"/>
        <w:gridCol w:w="2430"/>
        <w:gridCol w:w="1220"/>
      </w:tblGrid>
      <w:tr w:rsidR="00855F3C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հ/հ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Ընդունելության վայրը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(մարզպետարան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համապատասխան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տարածաշրջան)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Քաղաքցու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ազգանունը,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անունը,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հայրանունը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հասցեն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հարցի</w:t>
            </w:r>
          </w:p>
          <w:p w:rsidR="00855F3C" w:rsidRPr="00BD3CD3" w:rsidRDefault="00855F3C" w:rsidP="00855F3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բնույթը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3C" w:rsidRPr="00BD3CD3" w:rsidRDefault="00855F3C">
            <w:pPr>
              <w:spacing w:line="36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նշումներ</w:t>
            </w:r>
          </w:p>
        </w:tc>
      </w:tr>
      <w:tr w:rsidR="00855F3C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BD3CD3" w:rsidRDefault="00855F3C" w:rsidP="00855F3C">
            <w:pPr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 w:rsidP="00855F3C">
            <w:pPr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 w:rsidP="00855F3C">
            <w:pPr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 w:rsidP="00855F3C">
            <w:pPr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Անահիտ Մամիկոնյան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 w:rsidP="00855F3C">
            <w:pPr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Ք.Աշտարակ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 w:rsidP="00855F3C">
            <w:pPr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855F3C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3C" w:rsidRPr="00BD3CD3" w:rsidRDefault="00855F3C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Հռիփսիմե Իսրայելյան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Գ.Ն.Բազմաբերդ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C" w:rsidRPr="00BD3CD3" w:rsidRDefault="00855F3C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70595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Հարություն Սարգսյան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Գ.Մելիքգյուղ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70595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95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Սվետլանա Թովմասյան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Գ.</w:t>
            </w:r>
            <w:r w:rsidR="00170595" w:rsidRPr="00BD3CD3">
              <w:rPr>
                <w:rFonts w:ascii="Sylfaen" w:hAnsi="Sylfaen" w:cs="Sylfaen"/>
                <w:sz w:val="20"/>
                <w:szCs w:val="20"/>
              </w:rPr>
              <w:t>Թաթուլ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70595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95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Ջավահիր Անտոնյան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Գ.</w:t>
            </w:r>
            <w:r w:rsidR="00170595" w:rsidRPr="00BD3CD3">
              <w:rPr>
                <w:rFonts w:ascii="Sylfaen" w:hAnsi="Sylfaen" w:cs="Sylfaen"/>
                <w:sz w:val="20"/>
                <w:szCs w:val="20"/>
              </w:rPr>
              <w:t>Սասունիկ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5" w:rsidRPr="00BD3CD3" w:rsidRDefault="00170595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Ալինա Խաչատրյան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5C7F61" w:rsidP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Գ.Ծիլքար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Ատոմ Մաթեւոսյան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Արտաշավան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Սաթենիկ Մելքոնյան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Ք.Աշտարակ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Ռիմա Սիմոնյան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Ք.Աշտարակ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Մանյա Խաչատրյան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Ք.Աշտարակ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Արտակ Պետոյան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Գ.Լառնապար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4B4D60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Ալմաստ Գրիգորյան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Գ.Օշական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60" w:rsidRPr="00BD3CD3" w:rsidRDefault="004B4D60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C7F61" w:rsidRPr="00BD3CD3" w:rsidTr="007875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1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1" w:rsidRPr="00BD3CD3" w:rsidRDefault="0078757A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D3CD3">
              <w:rPr>
                <w:rFonts w:ascii="Arial" w:hAnsi="Arial" w:cs="Arial"/>
                <w:color w:val="333333"/>
                <w:sz w:val="20"/>
                <w:szCs w:val="20"/>
              </w:rPr>
              <w:t>17.02.2012</w:t>
            </w:r>
            <w:r w:rsidRPr="00BD3CD3">
              <w:rPr>
                <w:rFonts w:ascii="Sylfaen" w:hAnsi="Sylfaen" w:cs="Sylfaen"/>
                <w:color w:val="333333"/>
                <w:sz w:val="20"/>
                <w:szCs w:val="20"/>
              </w:rPr>
              <w:t>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1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Մարզպետարան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1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Վանուհի Մարգարյան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1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Գ.Ն.Ամանոս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1" w:rsidRPr="00BD3CD3" w:rsidRDefault="0078757A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  <w:r w:rsidRPr="00BD3CD3">
              <w:rPr>
                <w:rFonts w:ascii="Sylfaen" w:hAnsi="Sylfaen" w:cs="Sylfaen"/>
                <w:sz w:val="20"/>
                <w:szCs w:val="20"/>
              </w:rPr>
              <w:t>Դրամական օգնություն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1" w:rsidRPr="00BD3CD3" w:rsidRDefault="005C7F61">
            <w:pPr>
              <w:spacing w:line="36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855F3C" w:rsidRPr="00BD3CD3" w:rsidRDefault="00855F3C" w:rsidP="00855F3C">
      <w:pPr>
        <w:spacing w:line="360" w:lineRule="auto"/>
        <w:ind w:left="1080"/>
        <w:rPr>
          <w:rFonts w:ascii="Sylfaen" w:hAnsi="Sylfaen" w:cs="Sylfaen"/>
          <w:sz w:val="20"/>
          <w:szCs w:val="20"/>
        </w:rPr>
      </w:pPr>
    </w:p>
    <w:sectPr w:rsidR="00855F3C" w:rsidRPr="00BD3CD3" w:rsidSect="00855F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855F3C"/>
    <w:rsid w:val="00170595"/>
    <w:rsid w:val="004B4D60"/>
    <w:rsid w:val="005C7F61"/>
    <w:rsid w:val="005E7A9E"/>
    <w:rsid w:val="006B3D13"/>
    <w:rsid w:val="0077192E"/>
    <w:rsid w:val="0078757A"/>
    <w:rsid w:val="00855F3C"/>
    <w:rsid w:val="00A148E1"/>
    <w:rsid w:val="00A25815"/>
    <w:rsid w:val="00AE1EF2"/>
    <w:rsid w:val="00B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2011-09-21T15:32:00Z</dcterms:created>
  <dcterms:modified xsi:type="dcterms:W3CDTF">2011-09-21T18:38:00Z</dcterms:modified>
</cp:coreProperties>
</file>